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377" w:rsidRPr="0057786E" w:rsidRDefault="009C7377" w:rsidP="009C7377">
      <w:pPr>
        <w:spacing w:line="360" w:lineRule="auto"/>
        <w:ind w:firstLine="567"/>
        <w:jc w:val="center"/>
        <w:rPr>
          <w:rFonts w:ascii="GHEA Grapalat" w:hAnsi="GHEA Grapalat"/>
        </w:rPr>
      </w:pPr>
    </w:p>
    <w:p w:rsidR="00FB1581" w:rsidRDefault="00FB1581" w:rsidP="009C7377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9C7377" w:rsidRPr="00CE2BFB" w:rsidRDefault="009C7377" w:rsidP="009C7377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9C7377" w:rsidRPr="00CE2BFB" w:rsidRDefault="009C7377" w:rsidP="009C7377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9C7377" w:rsidRDefault="009C7377" w:rsidP="009C7377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9C7377" w:rsidRPr="00CE2BFB" w:rsidRDefault="009C7377" w:rsidP="009C7377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9C7377" w:rsidRPr="00312D35" w:rsidRDefault="009C7377" w:rsidP="009C7377">
      <w:pPr>
        <w:pStyle w:val="BodyText"/>
        <w:ind w:firstLine="567"/>
        <w:rPr>
          <w:rFonts w:ascii="GHEA Grapalat" w:hAnsi="GHEA Grapalat"/>
          <w:color w:val="002060"/>
          <w:szCs w:val="40"/>
          <w:lang w:val="hy-AM"/>
        </w:rPr>
      </w:pPr>
      <w:r w:rsidRPr="00312D35">
        <w:rPr>
          <w:rFonts w:ascii="GHEA Grapalat" w:hAnsi="GHEA Grapalat"/>
          <w:color w:val="002060"/>
          <w:szCs w:val="40"/>
          <w:lang w:val="hy-AM"/>
        </w:rPr>
        <w:t>2024-2026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ԹՎԱԿԱՆՆԵՐԻ ՄԻՋՆԱԺԱՄԿԵՏ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ԾԱԽՍԱՅԻՆ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ԾՐԱԳՐԻ ԵՎ </w:t>
      </w:r>
      <w:r w:rsidRPr="00312D35">
        <w:rPr>
          <w:rFonts w:ascii="GHEA Grapalat" w:hAnsi="GHEA Grapalat"/>
          <w:color w:val="002060"/>
          <w:szCs w:val="40"/>
          <w:lang w:val="hy-AM"/>
        </w:rPr>
        <w:t>2024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ԹՎԱԿԱՆԻ</w:t>
      </w:r>
    </w:p>
    <w:p w:rsidR="009C7377" w:rsidRDefault="009C7377" w:rsidP="009C7377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ՖԻՆԱՆՍԱՎՈՐՄԱՆ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="00BA16C7">
        <w:rPr>
          <w:rFonts w:ascii="GHEA Grapalat" w:hAnsi="GHEA Grapalat"/>
          <w:color w:val="002060"/>
          <w:sz w:val="28"/>
          <w:szCs w:val="28"/>
          <w:lang w:val="hy-AM"/>
        </w:rPr>
        <w:t>Ն</w:t>
      </w:r>
      <w:r>
        <w:rPr>
          <w:rFonts w:ascii="GHEA Grapalat" w:hAnsi="GHEA Grapalat"/>
          <w:color w:val="002060"/>
          <w:sz w:val="28"/>
          <w:szCs w:val="28"/>
          <w:lang w:val="hy-AM"/>
        </w:rPr>
        <w:t xml:space="preserve">ԱԽՆԱԿԱՆ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ՀԱՅՏ</w:t>
      </w:r>
    </w:p>
    <w:p w:rsidR="009C7377" w:rsidRDefault="009C7377" w:rsidP="009C7377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9C7377" w:rsidRDefault="009C7377" w:rsidP="009C7377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9C7377" w:rsidRDefault="009C7377" w:rsidP="009C7377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9C7377" w:rsidRPr="00312D35" w:rsidRDefault="009C7377" w:rsidP="009C7377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ru-RU"/>
        </w:rPr>
      </w:pPr>
      <w:r>
        <w:rPr>
          <w:rFonts w:ascii="GHEA Grapalat" w:hAnsi="GHEA Grapalat"/>
          <w:color w:val="002060"/>
          <w:sz w:val="28"/>
          <w:szCs w:val="28"/>
          <w:lang w:val="ru-RU"/>
        </w:rPr>
        <w:t xml:space="preserve">    </w:t>
      </w: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5445"/>
      </w:tblGrid>
      <w:tr w:rsidR="009C7377" w:rsidRPr="00354918" w:rsidTr="00D65D45">
        <w:trPr>
          <w:trHeight w:val="2070"/>
        </w:trPr>
        <w:tc>
          <w:tcPr>
            <w:tcW w:w="3798" w:type="dxa"/>
          </w:tcPr>
          <w:p w:rsidR="009C7377" w:rsidRDefault="009C7377" w:rsidP="00D65D45">
            <w:pPr>
              <w:pStyle w:val="BodyText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312D35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Պետական մարմինը՝    </w:t>
            </w:r>
          </w:p>
        </w:tc>
        <w:tc>
          <w:tcPr>
            <w:tcW w:w="5445" w:type="dxa"/>
          </w:tcPr>
          <w:p w:rsidR="009C7377" w:rsidRPr="002B1A4A" w:rsidRDefault="009C7377" w:rsidP="009C7377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ՀՀ ԿՐԹՈՒԹՅԱՆ, ԳԻՏՈՒԹՅԱՆ, ՄՇԱԿՈՒՅԹԻ ԵՎ ՍՊՈՐՏԻ ՆԱԽԱՐԱՐՈՒԹՅՈՒՆ</w:t>
            </w:r>
          </w:p>
        </w:tc>
      </w:tr>
      <w:tr w:rsidR="009C7377" w:rsidTr="00D65D45">
        <w:trPr>
          <w:trHeight w:val="1430"/>
        </w:trPr>
        <w:tc>
          <w:tcPr>
            <w:tcW w:w="3798" w:type="dxa"/>
            <w:vAlign w:val="bottom"/>
          </w:tcPr>
          <w:p w:rsidR="009C7377" w:rsidRPr="00312D35" w:rsidRDefault="009C7377" w:rsidP="00D65D45">
            <w:pPr>
              <w:spacing w:before="120" w:after="120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2B1A4A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445" w:type="dxa"/>
            <w:vAlign w:val="bottom"/>
          </w:tcPr>
          <w:p w:rsidR="009C7377" w:rsidRPr="002B1A4A" w:rsidRDefault="00C72922" w:rsidP="006C12C3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en-US"/>
              </w:rPr>
              <w:t>17</w:t>
            </w:r>
            <w:r w:rsidR="009C7377">
              <w:rPr>
                <w:rFonts w:ascii="Cambria Math" w:hAnsi="Cambria Math" w:cs="Cambria Math"/>
                <w:b w:val="0"/>
                <w:bCs w:val="0"/>
                <w:i/>
                <w:sz w:val="22"/>
                <w:szCs w:val="22"/>
                <w:lang w:val="hy-AM"/>
              </w:rPr>
              <w:t>․</w:t>
            </w:r>
            <w:r w:rsidR="009C7377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03</w:t>
            </w:r>
            <w:r w:rsidR="009C7377">
              <w:rPr>
                <w:rFonts w:ascii="Cambria Math" w:hAnsi="Cambria Math" w:cs="Cambria Math"/>
                <w:b w:val="0"/>
                <w:bCs w:val="0"/>
                <w:i/>
                <w:sz w:val="22"/>
                <w:szCs w:val="22"/>
                <w:lang w:val="hy-AM"/>
              </w:rPr>
              <w:t>․</w:t>
            </w:r>
            <w:r w:rsidR="009C7377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2023</w:t>
            </w:r>
            <w:r w:rsidR="009C7377">
              <w:rPr>
                <w:rFonts w:ascii="GHEA Grapalat" w:hAnsi="GHEA Grapalat" w:cs="GHEA Grapalat"/>
                <w:b w:val="0"/>
                <w:bCs w:val="0"/>
                <w:i/>
                <w:sz w:val="22"/>
                <w:szCs w:val="22"/>
                <w:lang w:val="hy-AM"/>
              </w:rPr>
              <w:t>Թ</w:t>
            </w:r>
            <w:r w:rsidR="009C7377">
              <w:rPr>
                <w:rFonts w:ascii="Cambria Math" w:hAnsi="Cambria Math" w:cs="Cambria Math"/>
                <w:b w:val="0"/>
                <w:bCs w:val="0"/>
                <w:i/>
                <w:sz w:val="22"/>
                <w:szCs w:val="22"/>
                <w:lang w:val="hy-AM"/>
              </w:rPr>
              <w:t>․</w:t>
            </w:r>
          </w:p>
        </w:tc>
      </w:tr>
    </w:tbl>
    <w:p w:rsidR="009C7377" w:rsidRDefault="009C7377" w:rsidP="009C7377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:rsidR="009C7377" w:rsidRDefault="009C7377" w:rsidP="009C7377">
      <w:pPr>
        <w:rPr>
          <w:rFonts w:ascii="GHEA Grapalat" w:hAnsi="GHEA Grapalat"/>
          <w:b/>
          <w:bCs/>
          <w:color w:val="002060"/>
          <w:sz w:val="28"/>
          <w:szCs w:val="28"/>
          <w:lang w:val="hy-AM" w:eastAsia="x-none"/>
        </w:rPr>
      </w:pPr>
      <w:r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:rsidR="009D39E5" w:rsidRDefault="009D39E5" w:rsidP="009D39E5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  <w:r>
        <w:rPr>
          <w:rFonts w:ascii="GHEA Grapalat" w:hAnsi="GHEA Grapalat"/>
          <w:color w:val="002060"/>
          <w:szCs w:val="40"/>
          <w:lang w:val="hy-AM"/>
        </w:rPr>
        <w:lastRenderedPageBreak/>
        <w:t>ԿՐԹՈՒԹՅՈՒՆ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</w:p>
    <w:p w:rsidR="009D39E5" w:rsidRPr="00881CB5" w:rsidRDefault="009D39E5" w:rsidP="009D39E5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1. ՆՊԱՏԱԿՆԵՐԸ ԵՎ ԹԻՐԱԽՆԵՐԸ ՄԺԾԾ ԺԱՄԱՆԱԿԱՀԱՏՎԱԾՈՒՄ </w:t>
      </w:r>
    </w:p>
    <w:p w:rsidR="009D39E5" w:rsidRDefault="009D39E5" w:rsidP="009D39E5">
      <w:pPr>
        <w:pStyle w:val="BodyText"/>
        <w:spacing w:line="276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</w:p>
    <w:p w:rsidR="009D39E5" w:rsidRDefault="009D39E5" w:rsidP="009D39E5">
      <w:pPr>
        <w:spacing w:before="120" w:after="120"/>
        <w:jc w:val="both"/>
        <w:rPr>
          <w:rFonts w:ascii="GHEA Grapalat" w:hAnsi="GHEA Grapalat" w:cs="Sylfaen"/>
          <w:kern w:val="16"/>
          <w:lang w:val="hy-AM"/>
        </w:rPr>
      </w:pPr>
      <w:r>
        <w:rPr>
          <w:rFonts w:ascii="GHEA Grapalat" w:hAnsi="GHEA Grapalat" w:cs="Sylfaen"/>
          <w:kern w:val="16"/>
          <w:lang w:val="hy-AM"/>
        </w:rPr>
        <w:t>Կրթությունը հանդիսանում է Կառավարության քաղաքականության գերակա ոլորտներից մեկը։ Կ</w:t>
      </w:r>
      <w:r w:rsidRPr="009D39E5">
        <w:rPr>
          <w:rFonts w:ascii="GHEA Grapalat" w:hAnsi="GHEA Grapalat" w:cs="Sylfaen"/>
          <w:kern w:val="16"/>
          <w:lang w:val="hy-AM"/>
        </w:rPr>
        <w:t>րթության զարգացումը</w:t>
      </w:r>
      <w:r>
        <w:rPr>
          <w:rFonts w:ascii="GHEA Grapalat" w:hAnsi="GHEA Grapalat" w:cs="Sylfaen"/>
          <w:kern w:val="16"/>
          <w:lang w:val="hy-AM"/>
        </w:rPr>
        <w:t xml:space="preserve"> դիտվում է որպես</w:t>
      </w:r>
      <w:r w:rsidRPr="009D39E5">
        <w:rPr>
          <w:rFonts w:ascii="GHEA Grapalat" w:hAnsi="GHEA Grapalat" w:cs="Sylfaen"/>
          <w:kern w:val="16"/>
          <w:lang w:val="hy-AM"/>
        </w:rPr>
        <w:t xml:space="preserve"> կայուն</w:t>
      </w:r>
      <w:r>
        <w:rPr>
          <w:rFonts w:ascii="GHEA Grapalat" w:hAnsi="GHEA Grapalat" w:cs="Sylfaen"/>
          <w:kern w:val="16"/>
          <w:lang w:val="hy-AM"/>
        </w:rPr>
        <w:t>,</w:t>
      </w:r>
      <w:r w:rsidRPr="009D39E5">
        <w:rPr>
          <w:rFonts w:ascii="GHEA Grapalat" w:hAnsi="GHEA Grapalat" w:cs="Sylfaen"/>
          <w:kern w:val="16"/>
          <w:lang w:val="hy-AM"/>
        </w:rPr>
        <w:t xml:space="preserve"> ներառական զարգացման ու համընդհանուր բարեկեցության</w:t>
      </w:r>
      <w:r>
        <w:rPr>
          <w:rFonts w:ascii="GHEA Grapalat" w:hAnsi="GHEA Grapalat" w:cs="Sylfaen"/>
          <w:kern w:val="16"/>
          <w:lang w:val="hy-AM"/>
        </w:rPr>
        <w:t xml:space="preserve"> ապահովման գրավական։</w:t>
      </w:r>
    </w:p>
    <w:p w:rsidR="008C26A5" w:rsidRDefault="009D39E5" w:rsidP="009D39E5">
      <w:pPr>
        <w:spacing w:before="120" w:after="120"/>
        <w:jc w:val="both"/>
        <w:rPr>
          <w:rFonts w:ascii="GHEA Grapalat" w:hAnsi="GHEA Grapalat" w:cs="Sylfaen"/>
          <w:kern w:val="16"/>
          <w:lang w:val="hy-AM"/>
        </w:rPr>
      </w:pPr>
      <w:r>
        <w:rPr>
          <w:rFonts w:ascii="GHEA Grapalat" w:hAnsi="GHEA Grapalat" w:cs="Sylfaen"/>
          <w:kern w:val="16"/>
          <w:lang w:val="hy-AM"/>
        </w:rPr>
        <w:t>2022 թվականին ՀՀ Ազգային Ժողովն ընդունեց «Կրթության՝ մինչև 2030 թվականի զարգացման պետական ծրագիրը հաստատելու մասին» ՀՕ-441-Ն օրենքը, որով սահմանվում են ոլորտի զարգացման տեսլականը</w:t>
      </w:r>
      <w:r w:rsidR="008C26A5">
        <w:rPr>
          <w:rFonts w:ascii="GHEA Grapalat" w:hAnsi="GHEA Grapalat" w:cs="Sylfaen"/>
          <w:kern w:val="16"/>
          <w:lang w:val="hy-AM"/>
        </w:rPr>
        <w:t xml:space="preserve"> և վերջնական նպատակը</w:t>
      </w:r>
      <w:r>
        <w:rPr>
          <w:rFonts w:ascii="GHEA Grapalat" w:hAnsi="GHEA Grapalat" w:cs="Sylfaen"/>
          <w:kern w:val="16"/>
          <w:lang w:val="hy-AM"/>
        </w:rPr>
        <w:t xml:space="preserve">, </w:t>
      </w:r>
      <w:r w:rsidR="008C26A5">
        <w:rPr>
          <w:rFonts w:ascii="GHEA Grapalat" w:hAnsi="GHEA Grapalat" w:cs="Sylfaen"/>
          <w:kern w:val="16"/>
          <w:lang w:val="hy-AM"/>
        </w:rPr>
        <w:t>ռազմավարական ուղղությունները, 2030 թվականի արդյունքային շրջանակը։</w:t>
      </w:r>
    </w:p>
    <w:p w:rsidR="008C26A5" w:rsidRDefault="008C26A5" w:rsidP="009D39E5">
      <w:pPr>
        <w:spacing w:before="120" w:after="120"/>
        <w:jc w:val="both"/>
        <w:rPr>
          <w:rFonts w:ascii="GHEA Grapalat" w:hAnsi="GHEA Grapalat" w:cs="Sylfaen"/>
          <w:kern w:val="16"/>
          <w:lang w:val="hy-AM"/>
        </w:rPr>
      </w:pPr>
      <w:r w:rsidRPr="008C26A5">
        <w:rPr>
          <w:rFonts w:ascii="GHEA Grapalat" w:hAnsi="GHEA Grapalat" w:cs="Sylfaen"/>
          <w:kern w:val="16"/>
          <w:lang w:val="hy-AM"/>
        </w:rPr>
        <w:t>Կրթության զարգացման ռազմավարական նպատակն է ձևավորել ազգային և համամարդկային արժեքների վրա հիմնված, Հայաստանի Հանրապետության զարգացմանը միտված արդյունավետ և միջազգայնորեն մրցունակ կրթական համակարգ, որը յուրաքանչյուրին կյանքի բոլոր փուլերում հնարավորություն կտա ստանալու իր կարիքներին և ընդունակություններին համապատասխան որակյալ կրթություն, և կհանրահռչակվի կրթությունը որպես հանրային բարիք՝ ապահովելով կրթության բոլոր շահակիցների մրցունակ մասնագիտական պատրաստվածությունը, ձևավորելով ակտիվ քաղաքացիական դիրքորոշումը և մասնակցային ժողովրդավարության վրա հենվող հանրային համերաշխությունը։</w:t>
      </w:r>
    </w:p>
    <w:p w:rsidR="005D7760" w:rsidRDefault="005D7760" w:rsidP="005D776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kern w:val="16"/>
          <w:lang w:val="hy-AM"/>
        </w:rPr>
      </w:pPr>
      <w:r>
        <w:rPr>
          <w:rFonts w:ascii="GHEA Grapalat" w:hAnsi="GHEA Grapalat" w:cs="Sylfaen"/>
          <w:kern w:val="16"/>
          <w:lang w:val="hy-AM"/>
        </w:rPr>
        <w:t xml:space="preserve">Ռազմավարական նպատակի իրականացման համար </w:t>
      </w:r>
      <w:r w:rsidRPr="005D7760">
        <w:rPr>
          <w:rFonts w:ascii="GHEA Grapalat" w:hAnsi="GHEA Grapalat" w:cs="Sylfaen"/>
          <w:kern w:val="16"/>
          <w:lang w:val="hy-AM"/>
        </w:rPr>
        <w:t>սահմանվ</w:t>
      </w:r>
      <w:r>
        <w:rPr>
          <w:rFonts w:ascii="GHEA Grapalat" w:hAnsi="GHEA Grapalat" w:cs="Sylfaen"/>
          <w:kern w:val="16"/>
          <w:lang w:val="hy-AM"/>
        </w:rPr>
        <w:t>ել</w:t>
      </w:r>
      <w:r w:rsidRPr="005D7760">
        <w:rPr>
          <w:rFonts w:ascii="GHEA Grapalat" w:hAnsi="GHEA Grapalat" w:cs="Sylfaen"/>
          <w:kern w:val="16"/>
          <w:lang w:val="hy-AM"/>
        </w:rPr>
        <w:t xml:space="preserve"> են հետևյալ ռազմավարական ուղղությունները.</w:t>
      </w:r>
      <w:r>
        <w:rPr>
          <w:rFonts w:ascii="GHEA Grapalat" w:hAnsi="GHEA Grapalat" w:cs="Sylfaen"/>
          <w:kern w:val="16"/>
          <w:lang w:val="hy-AM"/>
        </w:rPr>
        <w:t xml:space="preserve"> </w:t>
      </w:r>
    </w:p>
    <w:p w:rsidR="005D7760" w:rsidRDefault="005D7760" w:rsidP="005D7760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 w:rsidRPr="005D7760">
        <w:rPr>
          <w:rFonts w:ascii="GHEA Grapalat" w:hAnsi="GHEA Grapalat" w:cs="Sylfaen"/>
          <w:kern w:val="16"/>
          <w:lang w:val="hy-AM"/>
        </w:rPr>
        <w:t>համընդհանուր ներառական սովորողակենտրոն և մասնակցային կրթական միջավայրի ստեղծում, որը յուրաքանչյուր քաղաքացու համար կյանքի բոլոր փուլերում հասանելի կդարձնի իր զարգացման և անձնային առանձնահատկություններից բխող և քաղաքացիական համագործակցությանը նպաստող որակյալ և արդյունավետ կրթական ծառայությունները Հայաստանի Հանրապետության ողջ տարածքում.</w:t>
      </w:r>
    </w:p>
    <w:p w:rsidR="005D7760" w:rsidRDefault="005D7760" w:rsidP="005D7760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 w:rsidRPr="005D7760">
        <w:rPr>
          <w:rFonts w:ascii="GHEA Grapalat" w:hAnsi="GHEA Grapalat" w:cs="Sylfaen"/>
          <w:kern w:val="16"/>
          <w:lang w:val="hy-AM"/>
        </w:rPr>
        <w:t>կրթության արդյունավետության բարձրացում, որը կապահովի ռեսուրսի (ներառյալ մարդկային) առավելագույն օպտիմալ և արդյունահենք տեղաբաշխում, համակարգի գործընթացային, ծախսային և կառավարման արդյունավետության բարձրացում՝ հիմնվելով կրթական համակարգի սոցիալական արդարության ապահովման սկզբունքի վրա.</w:t>
      </w:r>
    </w:p>
    <w:p w:rsidR="005D7760" w:rsidRDefault="005D7760" w:rsidP="005D7760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 w:rsidRPr="005D7760">
        <w:rPr>
          <w:rFonts w:ascii="GHEA Grapalat" w:hAnsi="GHEA Grapalat" w:cs="Sylfaen"/>
          <w:kern w:val="16"/>
          <w:lang w:val="hy-AM"/>
        </w:rPr>
        <w:t>կրթական ծառայությունների և արտադրանքի միջազգայնացում և արտահանում, որը խարսխված է լինելու միջազգային կրթական տիրույթում և համակարգերում հայկական կրթական համակարգի ամբողջական և բովանդակային ինտեգրման, ինչպես նաև հայկական կրթական ծառայությունների և արտադրանքի արտահանման վրա՝ շահեկանորեն նպաստելով ներքին կրթական ռեսուրսների առաջնահերթ զարգացմանն ու փոխակերպելով Հայաստանի դերը գլոբալ կրթական համակարգում։</w:t>
      </w:r>
    </w:p>
    <w:p w:rsidR="005D7760" w:rsidRDefault="00A55239" w:rsidP="005D7760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>
        <w:rPr>
          <w:rFonts w:ascii="GHEA Grapalat" w:hAnsi="GHEA Grapalat" w:cs="Sylfaen"/>
          <w:kern w:val="16"/>
          <w:lang w:val="hy-AM"/>
        </w:rPr>
        <w:lastRenderedPageBreak/>
        <w:t>Հիմք ընդունելով ՀՀ կառավարության 2021-2026 թվականների ծրագիրը և «Կրթության՝ մինչև 2030թ․ զարգացման պետական ծրագիրը», 2026 թվականի համար սահմանվել են հետևյալ թիրախները․</w:t>
      </w:r>
    </w:p>
    <w:p w:rsidR="00A55239" w:rsidRPr="005D7760" w:rsidRDefault="00A55239" w:rsidP="00A55239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>
        <w:rPr>
          <w:rFonts w:ascii="GHEA Grapalat" w:hAnsi="GHEA Grapalat" w:cs="Sylfaen"/>
          <w:kern w:val="16"/>
          <w:lang w:val="hy-AM"/>
        </w:rPr>
        <w:t xml:space="preserve">ապահովել </w:t>
      </w:r>
      <w:r w:rsidRPr="00A55239">
        <w:rPr>
          <w:rFonts w:ascii="GHEA Grapalat" w:hAnsi="GHEA Grapalat" w:cs="Sylfaen"/>
          <w:kern w:val="16"/>
          <w:lang w:val="hy-AM"/>
        </w:rPr>
        <w:t>առնվազն 500 մանկապարտեզի և 300 դպրոցի կառուցումը, հիմնանորոգումը կամ վերանորոգումը ՝ ապահովելով դրանց ամբողջական հագեցումը անհրաժեշտ գույքով և սարքավորումներով,</w:t>
      </w:r>
    </w:p>
    <w:p w:rsidR="005D7760" w:rsidRDefault="00E877A9" w:rsidP="00A55239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 w:rsidRPr="00E877A9">
        <w:rPr>
          <w:rFonts w:ascii="GHEA Grapalat" w:hAnsi="GHEA Grapalat" w:cs="Sylfaen"/>
          <w:kern w:val="16"/>
          <w:lang w:val="hy-AM"/>
        </w:rPr>
        <w:t>նախադպրոցական հաստատություններում ընդգրկված 3-5 տարեկան երեխաների թիվը հասցնել առնվազն 85 տոկոսի,</w:t>
      </w:r>
    </w:p>
    <w:p w:rsidR="00E877A9" w:rsidRDefault="00E877A9" w:rsidP="00A55239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 w:rsidRPr="00E877A9">
        <w:rPr>
          <w:rFonts w:ascii="GHEA Grapalat" w:hAnsi="GHEA Grapalat" w:cs="Sylfaen"/>
          <w:kern w:val="16"/>
          <w:lang w:val="hy-AM"/>
        </w:rPr>
        <w:t xml:space="preserve">ներդնել </w:t>
      </w:r>
      <w:r w:rsidR="00247756">
        <w:rPr>
          <w:rFonts w:ascii="GHEA Grapalat" w:hAnsi="GHEA Grapalat" w:cs="Sylfaen"/>
          <w:kern w:val="16"/>
          <w:lang w:val="hy-AM"/>
        </w:rPr>
        <w:t>մանկավարժների</w:t>
      </w:r>
      <w:r w:rsidRPr="00E877A9">
        <w:rPr>
          <w:rFonts w:ascii="GHEA Grapalat" w:hAnsi="GHEA Grapalat" w:cs="Sylfaen"/>
          <w:kern w:val="16"/>
          <w:lang w:val="hy-AM"/>
        </w:rPr>
        <w:t xml:space="preserve"> աշխատանքային առաջխաղացման, մասնագիտական շարունակական զարգացման և վարձատրության փոխկապակցված մեխանիզմ՝ հնարավորություն ընձեռելով ունենալու առնվազն աշխատավարձի </w:t>
      </w:r>
      <w:r w:rsidR="00247756">
        <w:rPr>
          <w:rFonts w:ascii="GHEA Grapalat" w:hAnsi="GHEA Grapalat" w:cs="Sylfaen"/>
          <w:kern w:val="16"/>
          <w:lang w:val="hy-AM"/>
        </w:rPr>
        <w:t xml:space="preserve">առնվազն </w:t>
      </w:r>
      <w:r w:rsidRPr="00E877A9">
        <w:rPr>
          <w:rFonts w:ascii="GHEA Grapalat" w:hAnsi="GHEA Grapalat" w:cs="Sylfaen"/>
          <w:kern w:val="16"/>
          <w:lang w:val="hy-AM"/>
        </w:rPr>
        <w:t>30-50 տոկոս բարձրացում,</w:t>
      </w:r>
    </w:p>
    <w:p w:rsidR="00247756" w:rsidRDefault="00247756" w:rsidP="00A55239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 w:rsidRPr="00247756">
        <w:rPr>
          <w:rFonts w:ascii="GHEA Grapalat" w:hAnsi="GHEA Grapalat" w:cs="Sylfaen"/>
          <w:kern w:val="16"/>
          <w:lang w:val="hy-AM"/>
        </w:rPr>
        <w:t xml:space="preserve">հանրապետության բոլոր դպրոցների բոլոր դասարաններում ամբողջական ներդնել հանրակրթության նոր չափորոշիչները, </w:t>
      </w:r>
    </w:p>
    <w:p w:rsidR="00247756" w:rsidRDefault="00247756" w:rsidP="00A55239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 w:rsidRPr="00247756">
        <w:rPr>
          <w:rFonts w:ascii="GHEA Grapalat" w:hAnsi="GHEA Grapalat" w:cs="Sylfaen"/>
          <w:kern w:val="16"/>
          <w:lang w:val="hy-AM"/>
        </w:rPr>
        <w:t xml:space="preserve">զարգացնել էլեկտրոնային </w:t>
      </w:r>
      <w:r>
        <w:rPr>
          <w:rFonts w:ascii="GHEA Grapalat" w:hAnsi="GHEA Grapalat" w:cs="Sylfaen"/>
          <w:kern w:val="16"/>
          <w:lang w:val="hy-AM"/>
        </w:rPr>
        <w:t xml:space="preserve">կառավարման և </w:t>
      </w:r>
      <w:r w:rsidRPr="00247756">
        <w:rPr>
          <w:rFonts w:ascii="GHEA Grapalat" w:hAnsi="GHEA Grapalat" w:cs="Sylfaen"/>
          <w:kern w:val="16"/>
          <w:lang w:val="hy-AM"/>
        </w:rPr>
        <w:t xml:space="preserve">ուսուցման գործիքները՝ կրթությունը հասանելի դարձնելով </w:t>
      </w:r>
      <w:r>
        <w:rPr>
          <w:rFonts w:ascii="GHEA Grapalat" w:hAnsi="GHEA Grapalat" w:cs="Sylfaen"/>
          <w:kern w:val="16"/>
          <w:lang w:val="hy-AM"/>
        </w:rPr>
        <w:t xml:space="preserve">հեռավոր և </w:t>
      </w:r>
      <w:r w:rsidRPr="00247756">
        <w:rPr>
          <w:rFonts w:ascii="GHEA Grapalat" w:hAnsi="GHEA Grapalat" w:cs="Sylfaen"/>
          <w:kern w:val="16"/>
          <w:lang w:val="hy-AM"/>
        </w:rPr>
        <w:t>սահմանամերձ գոտիներում</w:t>
      </w:r>
      <w:r>
        <w:rPr>
          <w:rFonts w:ascii="GHEA Grapalat" w:hAnsi="GHEA Grapalat" w:cs="Sylfaen"/>
          <w:kern w:val="16"/>
          <w:lang w:val="hy-AM"/>
        </w:rPr>
        <w:t>,</w:t>
      </w:r>
    </w:p>
    <w:p w:rsidR="00247756" w:rsidRDefault="00247756" w:rsidP="00A55239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>
        <w:rPr>
          <w:rFonts w:ascii="GHEA Grapalat" w:hAnsi="GHEA Grapalat" w:cs="Sylfaen"/>
          <w:kern w:val="16"/>
          <w:lang w:val="hy-AM"/>
        </w:rPr>
        <w:t xml:space="preserve">արդիականացնել ուսումնական հաստատությունների ինստիտուցիոնալ համակարգը, այն համապատասխանեցնելով մարզերի զարգացման </w:t>
      </w:r>
      <w:r w:rsidR="0099544E">
        <w:rPr>
          <w:rFonts w:ascii="GHEA Grapalat" w:hAnsi="GHEA Grapalat" w:cs="Sylfaen"/>
          <w:kern w:val="16"/>
          <w:lang w:val="hy-AM"/>
        </w:rPr>
        <w:t>գերակայություններին</w:t>
      </w:r>
      <w:r>
        <w:rPr>
          <w:rFonts w:ascii="GHEA Grapalat" w:hAnsi="GHEA Grapalat" w:cs="Sylfaen"/>
          <w:kern w:val="16"/>
          <w:lang w:val="hy-AM"/>
        </w:rPr>
        <w:t>,</w:t>
      </w:r>
    </w:p>
    <w:p w:rsidR="00247756" w:rsidRDefault="00E70899" w:rsidP="00A55239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GHEA Grapalat" w:hAnsi="GHEA Grapalat" w:cs="Sylfaen"/>
          <w:kern w:val="16"/>
          <w:lang w:val="hy-AM"/>
        </w:rPr>
      </w:pPr>
      <w:r>
        <w:rPr>
          <w:rFonts w:ascii="GHEA Grapalat" w:hAnsi="GHEA Grapalat" w:cs="Sylfaen"/>
          <w:kern w:val="16"/>
          <w:lang w:val="hy-AM"/>
        </w:rPr>
        <w:t>բարելավել կրթության որակը՝ հատկապես ԲՏՃՄ ուղղություններով, ապահովելով շրջանավարտների՝ կարճ ժամանակում աշխատանքի անցնելու ցուցանիշը առնվազն 10 տոկոսով։</w:t>
      </w:r>
    </w:p>
    <w:p w:rsidR="009D39E5" w:rsidRDefault="009D39E5" w:rsidP="009D39E5">
      <w:pPr>
        <w:pStyle w:val="BodyText"/>
        <w:spacing w:line="276" w:lineRule="auto"/>
        <w:ind w:firstLine="540"/>
        <w:jc w:val="both"/>
        <w:rPr>
          <w:rFonts w:ascii="GHEA Grapalat" w:hAnsi="GHEA Grapalat" w:cs="Sylfaen"/>
          <w:b w:val="0"/>
          <w:sz w:val="22"/>
          <w:szCs w:val="22"/>
          <w:lang w:val="hy-AM"/>
        </w:rPr>
      </w:pPr>
    </w:p>
    <w:p w:rsidR="005D7760" w:rsidRPr="00274FC4" w:rsidRDefault="005D7760" w:rsidP="009D39E5">
      <w:pPr>
        <w:pStyle w:val="BodyText"/>
        <w:spacing w:line="276" w:lineRule="auto"/>
        <w:ind w:firstLine="540"/>
        <w:jc w:val="both"/>
        <w:rPr>
          <w:rFonts w:ascii="GHEA Grapalat" w:hAnsi="GHEA Grapalat" w:cs="Sylfaen"/>
          <w:b w:val="0"/>
          <w:sz w:val="22"/>
          <w:szCs w:val="22"/>
          <w:lang w:val="hy-AM"/>
        </w:rPr>
      </w:pPr>
    </w:p>
    <w:p w:rsidR="009D39E5" w:rsidRPr="00881CB5" w:rsidRDefault="009D39E5" w:rsidP="009D39E5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2. ԾԱԽՍԱՅԻՆ ԳԵՐԱԿԱՅՈՒԹՅՈՒՆՆԵՐԸ ՄԺԾԾ ԺԱՄԱՆԱԿԱՀԱՏՎԱԾՈՒՄ </w:t>
      </w:r>
    </w:p>
    <w:p w:rsidR="009D39E5" w:rsidRDefault="009D39E5" w:rsidP="009D39E5">
      <w:pPr>
        <w:pStyle w:val="Text"/>
        <w:spacing w:after="0" w:line="276" w:lineRule="auto"/>
        <w:ind w:firstLine="567"/>
        <w:rPr>
          <w:rFonts w:ascii="GHEA Grapalat" w:hAnsi="GHEA Grapalat"/>
          <w:i/>
          <w:lang w:val="hy-AM" w:eastAsia="x-none"/>
        </w:rPr>
      </w:pPr>
    </w:p>
    <w:p w:rsidR="009D39E5" w:rsidRPr="00772D13" w:rsidRDefault="00EA5872" w:rsidP="00741B50">
      <w:pPr>
        <w:pStyle w:val="Text"/>
        <w:spacing w:after="0" w:line="276" w:lineRule="auto"/>
        <w:rPr>
          <w:rFonts w:ascii="GHEA Grapalat" w:hAnsi="GHEA Grapalat"/>
          <w:sz w:val="24"/>
          <w:szCs w:val="24"/>
          <w:lang w:val="hy-AM" w:eastAsia="x-none"/>
        </w:rPr>
      </w:pPr>
      <w:r>
        <w:rPr>
          <w:rFonts w:ascii="GHEA Grapalat" w:hAnsi="GHEA Grapalat"/>
          <w:sz w:val="24"/>
          <w:szCs w:val="24"/>
          <w:lang w:val="hy-AM" w:eastAsia="x-none"/>
        </w:rPr>
        <w:tab/>
      </w:r>
      <w:r w:rsidR="009D39E5" w:rsidRPr="00772D13">
        <w:rPr>
          <w:rFonts w:ascii="GHEA Grapalat" w:hAnsi="GHEA Grapalat"/>
          <w:sz w:val="24"/>
          <w:szCs w:val="24"/>
          <w:lang w:val="hy-AM" w:eastAsia="x-none"/>
        </w:rPr>
        <w:t xml:space="preserve">2024-2026 թթ. ՄԺԾԾ ժամանակահատվածում </w:t>
      </w:r>
      <w:r w:rsidR="0028253E" w:rsidRPr="00772D13">
        <w:rPr>
          <w:rFonts w:ascii="GHEA Grapalat" w:hAnsi="GHEA Grapalat"/>
          <w:sz w:val="24"/>
          <w:szCs w:val="24"/>
          <w:lang w:val="hy-AM" w:eastAsia="x-none"/>
        </w:rPr>
        <w:t>կրթության ոլորտի ծախսային</w:t>
      </w:r>
      <w:r w:rsidR="009D39E5" w:rsidRPr="00772D13">
        <w:rPr>
          <w:rFonts w:ascii="GHEA Grapalat" w:hAnsi="GHEA Grapalat"/>
          <w:sz w:val="24"/>
          <w:szCs w:val="24"/>
          <w:lang w:val="hy-AM" w:eastAsia="x-none"/>
        </w:rPr>
        <w:t xml:space="preserve"> գերակայություններն են.</w:t>
      </w:r>
    </w:p>
    <w:p w:rsidR="009D39E5" w:rsidRPr="00772D13" w:rsidRDefault="0028253E" w:rsidP="009D39E5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772D13">
        <w:rPr>
          <w:rFonts w:ascii="GHEA Grapalat" w:hAnsi="GHEA Grapalat"/>
          <w:sz w:val="24"/>
          <w:szCs w:val="24"/>
          <w:lang w:val="hy-AM"/>
        </w:rPr>
        <w:t xml:space="preserve">կապիտալ ներդրումներ ուսումնական հաստատությունների </w:t>
      </w:r>
      <w:r w:rsidRPr="00772D13">
        <w:rPr>
          <w:rFonts w:ascii="GHEA Grapalat" w:hAnsi="GHEA Grapalat" w:cs="Sylfaen"/>
          <w:kern w:val="16"/>
          <w:sz w:val="24"/>
          <w:szCs w:val="24"/>
          <w:lang w:val="hy-AM"/>
        </w:rPr>
        <w:t>կառուցման, հիմնանորոգման, վերանորոգման և անհրաժեշտ գույքով ու սարքավորումներով</w:t>
      </w:r>
      <w:r w:rsidRPr="00772D13">
        <w:rPr>
          <w:rFonts w:ascii="GHEA Grapalat" w:hAnsi="GHEA Grapalat"/>
          <w:sz w:val="24"/>
          <w:szCs w:val="24"/>
          <w:lang w:val="hy-AM"/>
        </w:rPr>
        <w:t xml:space="preserve"> հագեցման համար</w:t>
      </w:r>
      <w:r w:rsidR="009D39E5" w:rsidRPr="00772D13">
        <w:rPr>
          <w:rFonts w:ascii="GHEA Grapalat" w:hAnsi="GHEA Grapalat"/>
          <w:sz w:val="24"/>
          <w:szCs w:val="24"/>
          <w:lang w:val="hy-AM"/>
        </w:rPr>
        <w:t>,</w:t>
      </w:r>
    </w:p>
    <w:p w:rsidR="0028253E" w:rsidRPr="00772D13" w:rsidRDefault="0028253E" w:rsidP="009D39E5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772D13">
        <w:rPr>
          <w:rFonts w:ascii="GHEA Grapalat" w:hAnsi="GHEA Grapalat"/>
          <w:sz w:val="24"/>
          <w:szCs w:val="24"/>
          <w:lang w:val="hy-AM"/>
        </w:rPr>
        <w:t>ուսումնական հաստատությունները որակյալ մանկավարժական համակազմով ապահովում՝ խրախուսելով մանկավարժների մասնագիտական առաջխաղացումը և արձագանքելով նրանց կարիքներին,</w:t>
      </w:r>
    </w:p>
    <w:p w:rsidR="0028253E" w:rsidRPr="00772D13" w:rsidRDefault="0028253E" w:rsidP="009D39E5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772D13">
        <w:rPr>
          <w:rFonts w:ascii="GHEA Grapalat" w:hAnsi="GHEA Grapalat"/>
          <w:sz w:val="24"/>
          <w:szCs w:val="24"/>
          <w:lang w:val="hy-AM"/>
        </w:rPr>
        <w:t xml:space="preserve">կրթության կազմակերպական և բովանդակային արդիականացումը՝ ապահովելով արդյունավետ կապը հասարակության և տնտեսության պահանջներին, ինչպես նաև միջազգային զարգացման միտումներին։ </w:t>
      </w:r>
    </w:p>
    <w:p w:rsidR="009D39E5" w:rsidRDefault="009D39E5" w:rsidP="009D39E5">
      <w:pPr>
        <w:pStyle w:val="Text"/>
        <w:rPr>
          <w:rFonts w:ascii="GHEA Grapalat" w:hAnsi="GHEA Grapalat"/>
          <w:i/>
          <w:lang w:val="af-ZA"/>
        </w:rPr>
      </w:pPr>
    </w:p>
    <w:p w:rsidR="009D39E5" w:rsidRPr="00881CB5" w:rsidRDefault="009D39E5" w:rsidP="009D39E5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3. ՄԺԾԾ ԺԱՄԱՆԱԿԱՀԱՏՎԱԾՈՒՄ ԻՐԱԿԱՆԱՑՎԵԼԻՔ ԾԱԽՍԱՅԻՆ ԾՐԱԳՐԵՐԸ</w:t>
      </w:r>
    </w:p>
    <w:p w:rsidR="009D39E5" w:rsidRPr="00CE2BFB" w:rsidRDefault="009D39E5" w:rsidP="009D39E5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:rsidR="009D39E5" w:rsidRPr="00CE2BFB" w:rsidRDefault="009D39E5" w:rsidP="009D39E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ind w:firstLine="142"/>
        <w:rPr>
          <w:rFonts w:ascii="GHEA Grapalat" w:hAnsi="GHEA Grapalat"/>
          <w:kern w:val="16"/>
          <w:lang w:val="hy-AM"/>
        </w:rPr>
      </w:pPr>
      <w:r>
        <w:rPr>
          <w:rFonts w:ascii="GHEA Grapalat" w:hAnsi="GHEA Grapalat"/>
          <w:kern w:val="16"/>
          <w:lang w:val="hy-AM"/>
        </w:rPr>
        <w:lastRenderedPageBreak/>
        <w:t>3</w:t>
      </w:r>
      <w:r w:rsidRPr="00CE2BFB">
        <w:rPr>
          <w:rFonts w:ascii="GHEA Grapalat" w:hAnsi="GHEA Grapalat"/>
          <w:kern w:val="16"/>
          <w:lang w:val="hy-AM"/>
        </w:rPr>
        <w:t>.1. Պարտադիր և հայեցողական ծախսերը</w:t>
      </w:r>
    </w:p>
    <w:p w:rsidR="009D39E5" w:rsidRDefault="00EA5872" w:rsidP="009D39E5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sz w:val="22"/>
          <w:szCs w:val="22"/>
          <w:lang w:val="hy-AM"/>
        </w:rPr>
      </w:pPr>
      <w:r>
        <w:rPr>
          <w:rFonts w:ascii="GHEA Grapalat" w:eastAsiaTheme="minorEastAsia" w:hAnsi="GHEA Grapalat"/>
          <w:sz w:val="22"/>
          <w:szCs w:val="22"/>
          <w:lang w:val="hy-AM"/>
        </w:rPr>
        <w:tab/>
      </w:r>
      <w:r w:rsidR="00B2549A">
        <w:rPr>
          <w:rFonts w:ascii="GHEA Grapalat" w:eastAsiaTheme="minorEastAsia" w:hAnsi="GHEA Grapalat"/>
          <w:sz w:val="22"/>
          <w:szCs w:val="22"/>
          <w:lang w:val="hy-AM"/>
        </w:rPr>
        <w:t>Կրթության ոլորտում պարտադիր ծախսերը բխում են ՀՀ Սահմանադրությամբ և կրթության ոլորտի օրենքներով սահմանված պարտավորություններից և ներառում են հանրակրթության, նախնական և միջին մասնագիտական, բարձրագույն կրթության ապահովման ծրագրերն ու միջոցառումները։</w:t>
      </w:r>
    </w:p>
    <w:p w:rsidR="00B2549A" w:rsidRDefault="00B2549A" w:rsidP="009D39E5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Theme="minorEastAsia" w:hAnsi="GHEA Grapalat"/>
          <w:sz w:val="22"/>
          <w:szCs w:val="22"/>
          <w:lang w:val="hy-AM"/>
        </w:rPr>
      </w:pPr>
      <w:r>
        <w:rPr>
          <w:rFonts w:ascii="GHEA Grapalat" w:eastAsiaTheme="minorEastAsia" w:hAnsi="GHEA Grapalat"/>
          <w:sz w:val="22"/>
          <w:szCs w:val="22"/>
          <w:lang w:val="hy-AM"/>
        </w:rPr>
        <w:t>Հայեցողական ծախսերը ներառում են նախադպրոցական և արտադպրոցական կրթական ծառայությունների մատուցման ծրագրերը։</w:t>
      </w:r>
    </w:p>
    <w:p w:rsidR="009D39E5" w:rsidRPr="00741B50" w:rsidRDefault="00741B50" w:rsidP="00741B50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eastAsiaTheme="minorEastAsia" w:hAnsi="GHEA Grapalat"/>
          <w:sz w:val="22"/>
          <w:szCs w:val="22"/>
          <w:lang w:val="hy-AM"/>
        </w:rPr>
        <w:t>Պ</w:t>
      </w:r>
      <w:r w:rsidR="00B2549A">
        <w:rPr>
          <w:rFonts w:ascii="GHEA Grapalat" w:eastAsiaTheme="minorEastAsia" w:hAnsi="GHEA Grapalat"/>
          <w:sz w:val="22"/>
          <w:szCs w:val="22"/>
          <w:lang w:val="hy-AM"/>
        </w:rPr>
        <w:t xml:space="preserve">արտադիր և հայեցողական ծախսերի վերաբերյալ մանրամասն տեղեկատվությունը ներկայացված է </w:t>
      </w:r>
      <w:r>
        <w:rPr>
          <w:rFonts w:ascii="GHEA Grapalat" w:eastAsiaTheme="minorEastAsia" w:hAnsi="GHEA Grapalat"/>
          <w:sz w:val="22"/>
          <w:szCs w:val="22"/>
          <w:lang w:val="hy-AM"/>
        </w:rPr>
        <w:t xml:space="preserve">Հավելված 1-ի Ձևաչափ 1-ում և Ձևաչափ 2-ում։ </w:t>
      </w:r>
      <w:r w:rsidR="00B2549A">
        <w:rPr>
          <w:rFonts w:ascii="GHEA Grapalat" w:eastAsiaTheme="minorEastAsia" w:hAnsi="GHEA Grapalat"/>
          <w:sz w:val="22"/>
          <w:szCs w:val="22"/>
          <w:lang w:val="hy-AM"/>
        </w:rPr>
        <w:t xml:space="preserve"> </w:t>
      </w:r>
    </w:p>
    <w:p w:rsidR="009D39E5" w:rsidRPr="00CE2BFB" w:rsidRDefault="009D39E5" w:rsidP="009D39E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rPr>
          <w:rFonts w:ascii="GHEA Grapalat" w:hAnsi="GHEA Grapalat"/>
          <w:kern w:val="16"/>
          <w:lang w:val="hy-AM"/>
        </w:rPr>
      </w:pPr>
      <w:r>
        <w:rPr>
          <w:rFonts w:ascii="GHEA Grapalat" w:hAnsi="GHEA Grapalat"/>
          <w:kern w:val="16"/>
          <w:lang w:val="hy-AM"/>
        </w:rPr>
        <w:t>3</w:t>
      </w:r>
      <w:r w:rsidRPr="00CE2BFB">
        <w:rPr>
          <w:rFonts w:ascii="GHEA Grapalat" w:hAnsi="GHEA Grapalat"/>
          <w:kern w:val="16"/>
          <w:lang w:val="hy-AM"/>
        </w:rPr>
        <w:t>.</w:t>
      </w:r>
      <w:r>
        <w:rPr>
          <w:rFonts w:ascii="GHEA Grapalat" w:hAnsi="GHEA Grapalat"/>
          <w:kern w:val="16"/>
          <w:lang w:val="hy-AM"/>
        </w:rPr>
        <w:t>2</w:t>
      </w:r>
      <w:r w:rsidRPr="00CE2BFB">
        <w:rPr>
          <w:rFonts w:ascii="GHEA Grapalat" w:hAnsi="GHEA Grapalat"/>
          <w:kern w:val="16"/>
          <w:lang w:val="hy-AM"/>
        </w:rPr>
        <w:t xml:space="preserve">. </w:t>
      </w:r>
      <w:r>
        <w:rPr>
          <w:rFonts w:ascii="GHEA Grapalat" w:hAnsi="GHEA Grapalat"/>
          <w:kern w:val="16"/>
          <w:lang w:val="hy-AM"/>
        </w:rPr>
        <w:t>Գոյություն ունեցող ծախսային պ</w:t>
      </w:r>
      <w:r w:rsidRPr="00CE2BFB">
        <w:rPr>
          <w:rFonts w:ascii="GHEA Grapalat" w:hAnsi="GHEA Grapalat"/>
          <w:kern w:val="16"/>
          <w:lang w:val="hy-AM"/>
        </w:rPr>
        <w:t>արտա</w:t>
      </w:r>
      <w:r>
        <w:rPr>
          <w:rFonts w:ascii="GHEA Grapalat" w:hAnsi="GHEA Grapalat"/>
          <w:kern w:val="16"/>
          <w:lang w:val="hy-AM"/>
        </w:rPr>
        <w:t>վորություններ</w:t>
      </w:r>
    </w:p>
    <w:p w:rsidR="009D39E5" w:rsidRDefault="009D39E5" w:rsidP="009D39E5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0"/>
          <w:u w:val="single"/>
          <w:shd w:val="clear" w:color="auto" w:fill="FFFFFF"/>
          <w:lang w:val="hy-AM"/>
        </w:rPr>
      </w:pPr>
    </w:p>
    <w:p w:rsidR="00B22E5D" w:rsidRDefault="00EA5872" w:rsidP="00B22E5D">
      <w:pPr>
        <w:jc w:val="both"/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ab/>
      </w:r>
      <w:r w:rsidR="00B22E5D" w:rsidRPr="00B22E5D">
        <w:rPr>
          <w:rFonts w:ascii="GHEA Grapalat" w:hAnsi="GHEA Grapalat" w:cs="Times Armenian"/>
          <w:sz w:val="22"/>
          <w:szCs w:val="22"/>
          <w:lang w:val="hy-AM"/>
        </w:rPr>
        <w:t xml:space="preserve">2023 թվականի պետական բյուջեում </w:t>
      </w:r>
      <w:r w:rsidR="00B22E5D">
        <w:rPr>
          <w:rFonts w:ascii="GHEA Grapalat" w:hAnsi="GHEA Grapalat" w:cs="Times Armenian"/>
          <w:sz w:val="22"/>
          <w:szCs w:val="22"/>
          <w:lang w:val="hy-AM"/>
        </w:rPr>
        <w:t>կրթության ոլորտը ներկայացված է հետևյակ բյուջետային ծրագրերով․</w:t>
      </w:r>
    </w:p>
    <w:p w:rsidR="00B22E5D" w:rsidRDefault="00B22E5D" w:rsidP="0096575B">
      <w:pPr>
        <w:ind w:left="1134" w:hanging="567"/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>1146</w:t>
      </w:r>
      <w:r w:rsidR="0096575B">
        <w:rPr>
          <w:rFonts w:ascii="Cambria Math" w:hAnsi="Cambria Math" w:cs="Times Armenian"/>
          <w:sz w:val="22"/>
          <w:szCs w:val="22"/>
          <w:lang w:val="hy-AM"/>
        </w:rPr>
        <w:t>․</w:t>
      </w:r>
      <w:r w:rsidR="0096575B">
        <w:rPr>
          <w:rFonts w:ascii="Cambria Math" w:hAnsi="Cambria Math" w:cs="Times Armenian"/>
          <w:sz w:val="22"/>
          <w:szCs w:val="22"/>
          <w:lang w:val="hy-AM"/>
        </w:rPr>
        <w:tab/>
      </w:r>
      <w:r w:rsidRPr="00B22E5D">
        <w:rPr>
          <w:rFonts w:ascii="GHEA Grapalat" w:hAnsi="GHEA Grapalat" w:cs="Times Armenian"/>
          <w:sz w:val="22"/>
          <w:szCs w:val="22"/>
          <w:lang w:val="hy-AM"/>
        </w:rPr>
        <w:t>«Հանրակրթություն»</w:t>
      </w:r>
      <w:r>
        <w:rPr>
          <w:rFonts w:ascii="GHEA Grapalat" w:hAnsi="GHEA Grapalat" w:cs="Times Armenian"/>
          <w:sz w:val="22"/>
          <w:szCs w:val="22"/>
          <w:lang w:val="hy-AM"/>
        </w:rPr>
        <w:t>,</w:t>
      </w:r>
    </w:p>
    <w:p w:rsidR="0096575B" w:rsidRPr="00B22E5D" w:rsidRDefault="0096575B" w:rsidP="0096575B">
      <w:pPr>
        <w:ind w:left="1134" w:hanging="567"/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>1045</w:t>
      </w:r>
      <w:r>
        <w:rPr>
          <w:rFonts w:ascii="Cambria Math" w:hAnsi="Cambria Math" w:cs="Times Armenian"/>
          <w:sz w:val="22"/>
          <w:szCs w:val="22"/>
          <w:lang w:val="hy-AM"/>
        </w:rPr>
        <w:t>․</w:t>
      </w:r>
      <w:r>
        <w:rPr>
          <w:rFonts w:ascii="Cambria Math" w:hAnsi="Cambria Math" w:cs="Times Armenian"/>
          <w:sz w:val="22"/>
          <w:szCs w:val="22"/>
          <w:lang w:val="hy-AM"/>
        </w:rPr>
        <w:tab/>
      </w:r>
      <w:r w:rsidRPr="00B22E5D">
        <w:rPr>
          <w:rFonts w:ascii="GHEA Grapalat" w:hAnsi="GHEA Grapalat" w:cs="Times Armenian"/>
          <w:sz w:val="22"/>
          <w:szCs w:val="22"/>
          <w:lang w:val="hy-AM"/>
        </w:rPr>
        <w:t>«Նախնական (արհեստա</w:t>
      </w:r>
      <w:r w:rsidRPr="00B22E5D">
        <w:rPr>
          <w:rFonts w:ascii="GHEA Grapalat" w:hAnsi="GHEA Grapalat" w:cs="Times Armenian"/>
          <w:sz w:val="22"/>
          <w:szCs w:val="22"/>
          <w:lang w:val="hy-AM"/>
        </w:rPr>
        <w:softHyphen/>
        <w:t>գործա</w:t>
      </w:r>
      <w:r w:rsidRPr="00B22E5D">
        <w:rPr>
          <w:rFonts w:ascii="GHEA Grapalat" w:hAnsi="GHEA Grapalat" w:cs="Times Armenian"/>
          <w:sz w:val="22"/>
          <w:szCs w:val="22"/>
          <w:lang w:val="hy-AM"/>
        </w:rPr>
        <w:softHyphen/>
        <w:t>կան) և միջին մասնագիտական կրթություն»</w:t>
      </w:r>
      <w:r>
        <w:rPr>
          <w:rFonts w:ascii="GHEA Grapalat" w:hAnsi="GHEA Grapalat" w:cs="Times Armenian"/>
          <w:sz w:val="22"/>
          <w:szCs w:val="22"/>
          <w:lang w:val="hy-AM"/>
        </w:rPr>
        <w:t>,</w:t>
      </w:r>
      <w:r w:rsidRPr="00B22E5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</w:p>
    <w:p w:rsidR="0096575B" w:rsidRPr="00B22E5D" w:rsidRDefault="0096575B" w:rsidP="0096575B">
      <w:pPr>
        <w:ind w:left="1134" w:hanging="567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>1111</w:t>
      </w:r>
      <w:r>
        <w:rPr>
          <w:rFonts w:ascii="Cambria Math" w:hAnsi="Cambria Math" w:cs="Times Armenian"/>
          <w:sz w:val="22"/>
          <w:szCs w:val="22"/>
          <w:lang w:val="hy-AM"/>
        </w:rPr>
        <w:t>․</w:t>
      </w:r>
      <w:r>
        <w:rPr>
          <w:rFonts w:ascii="Cambria Math" w:hAnsi="Cambria Math" w:cs="Times Armenian"/>
          <w:sz w:val="22"/>
          <w:szCs w:val="22"/>
          <w:lang w:val="hy-AM"/>
        </w:rPr>
        <w:tab/>
      </w:r>
      <w:r w:rsidRPr="00B22E5D">
        <w:rPr>
          <w:rFonts w:ascii="GHEA Grapalat" w:hAnsi="GHEA Grapalat" w:cs="Times Armenian"/>
          <w:sz w:val="22"/>
          <w:szCs w:val="22"/>
          <w:lang w:val="hy-AM"/>
        </w:rPr>
        <w:t>«Բարձրագույն և հետբուհական մասնագիտական կրթություն»</w:t>
      </w:r>
      <w:r>
        <w:rPr>
          <w:rFonts w:ascii="GHEA Grapalat" w:hAnsi="GHEA Grapalat" w:cs="Times Armenian"/>
          <w:sz w:val="22"/>
          <w:szCs w:val="22"/>
          <w:lang w:val="hy-AM"/>
        </w:rPr>
        <w:t>,</w:t>
      </w:r>
      <w:r w:rsidRPr="00B22E5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B22E5D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</w:p>
    <w:p w:rsidR="0096575B" w:rsidRPr="00B22E5D" w:rsidRDefault="0096575B" w:rsidP="0096575B">
      <w:pPr>
        <w:ind w:left="1134" w:hanging="567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1148</w:t>
      </w:r>
      <w:r>
        <w:rPr>
          <w:rFonts w:ascii="Cambria Math" w:hAnsi="Cambria Math"/>
          <w:sz w:val="22"/>
          <w:szCs w:val="22"/>
          <w:lang w:val="hy-AM"/>
        </w:rPr>
        <w:t>․</w:t>
      </w:r>
      <w:r>
        <w:rPr>
          <w:rFonts w:ascii="Cambria Math" w:hAnsi="Cambria Math"/>
          <w:sz w:val="22"/>
          <w:szCs w:val="22"/>
          <w:lang w:val="hy-AM"/>
        </w:rPr>
        <w:tab/>
      </w:r>
      <w:r w:rsidRPr="00B22E5D">
        <w:rPr>
          <w:rFonts w:ascii="GHEA Grapalat" w:hAnsi="GHEA Grapalat"/>
          <w:sz w:val="22"/>
          <w:szCs w:val="22"/>
          <w:lang w:val="hy-AM"/>
        </w:rPr>
        <w:t>«Արտադպրոցական դաստիարակություն»</w:t>
      </w:r>
      <w:r>
        <w:rPr>
          <w:rFonts w:ascii="GHEA Grapalat" w:hAnsi="GHEA Grapalat"/>
          <w:sz w:val="22"/>
          <w:szCs w:val="22"/>
          <w:lang w:val="hy-AM"/>
        </w:rPr>
        <w:t>,</w:t>
      </w:r>
      <w:r w:rsidRPr="00B22E5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B22E5D" w:rsidRDefault="00B22E5D" w:rsidP="0096575B">
      <w:pPr>
        <w:ind w:left="1134" w:hanging="567"/>
        <w:rPr>
          <w:rFonts w:ascii="GHEA Grapalat" w:hAnsi="GHEA Grapalat"/>
          <w:sz w:val="22"/>
          <w:szCs w:val="22"/>
          <w:lang w:val="hy-AM"/>
        </w:rPr>
      </w:pPr>
      <w:r w:rsidRPr="00E77C64">
        <w:rPr>
          <w:rFonts w:ascii="GHEA Grapalat" w:hAnsi="GHEA Grapalat"/>
          <w:sz w:val="22"/>
          <w:szCs w:val="22"/>
          <w:lang w:val="hy-AM"/>
        </w:rPr>
        <w:t>1193</w:t>
      </w:r>
      <w:r w:rsidR="0096575B" w:rsidRPr="00E77C64">
        <w:rPr>
          <w:rFonts w:ascii="Cambria Math" w:hAnsi="Cambria Math"/>
          <w:sz w:val="22"/>
          <w:szCs w:val="22"/>
          <w:lang w:val="hy-AM"/>
        </w:rPr>
        <w:t>․</w:t>
      </w:r>
      <w:r w:rsidR="0096575B" w:rsidRPr="00E77C64">
        <w:rPr>
          <w:rFonts w:ascii="Cambria Math" w:hAnsi="Cambria Math"/>
          <w:sz w:val="22"/>
          <w:szCs w:val="22"/>
          <w:lang w:val="hy-AM"/>
        </w:rPr>
        <w:tab/>
      </w:r>
      <w:r w:rsidRPr="00E77C64">
        <w:rPr>
          <w:rFonts w:ascii="GHEA Grapalat" w:hAnsi="GHEA Grapalat"/>
          <w:sz w:val="22"/>
          <w:szCs w:val="22"/>
          <w:lang w:val="hy-AM"/>
        </w:rPr>
        <w:t>«Համընդհանուր ներառական կրթության համակարգի ներդրում»,</w:t>
      </w:r>
    </w:p>
    <w:p w:rsidR="00B22E5D" w:rsidRPr="00B22E5D" w:rsidRDefault="00B22E5D" w:rsidP="0096575B">
      <w:pPr>
        <w:ind w:left="1134" w:hanging="567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1183</w:t>
      </w:r>
      <w:r w:rsidR="0096575B">
        <w:rPr>
          <w:rFonts w:ascii="Cambria Math" w:hAnsi="Cambria Math"/>
          <w:sz w:val="22"/>
          <w:szCs w:val="22"/>
          <w:lang w:val="hy-AM"/>
        </w:rPr>
        <w:t>․</w:t>
      </w:r>
      <w:r w:rsidR="0096575B">
        <w:rPr>
          <w:rFonts w:ascii="Cambria Math" w:hAnsi="Cambria Math"/>
          <w:sz w:val="22"/>
          <w:szCs w:val="22"/>
          <w:lang w:val="hy-AM"/>
        </w:rPr>
        <w:tab/>
      </w:r>
      <w:r w:rsidRPr="00B22E5D">
        <w:rPr>
          <w:rFonts w:ascii="GHEA Grapalat" w:hAnsi="GHEA Grapalat"/>
          <w:sz w:val="22"/>
          <w:szCs w:val="22"/>
          <w:lang w:val="hy-AM"/>
        </w:rPr>
        <w:t>«Ապահով դպրոց»</w:t>
      </w:r>
      <w:r>
        <w:rPr>
          <w:rFonts w:ascii="GHEA Grapalat" w:hAnsi="GHEA Grapalat"/>
          <w:sz w:val="22"/>
          <w:szCs w:val="22"/>
          <w:lang w:val="hy-AM"/>
        </w:rPr>
        <w:t>,</w:t>
      </w:r>
      <w:r w:rsidRPr="00B22E5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B22E5D" w:rsidRPr="00B22E5D" w:rsidRDefault="0096575B" w:rsidP="0096575B">
      <w:pPr>
        <w:ind w:left="1134" w:hanging="567"/>
        <w:rPr>
          <w:rFonts w:ascii="GHEA Grapalat" w:hAnsi="GHEA Grapalat" w:cs="Arial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1192</w:t>
      </w:r>
      <w:r>
        <w:rPr>
          <w:rFonts w:ascii="Cambria Math" w:hAnsi="Cambria Math"/>
          <w:sz w:val="22"/>
          <w:szCs w:val="22"/>
          <w:lang w:val="hy-AM"/>
        </w:rPr>
        <w:t>․</w:t>
      </w:r>
      <w:r>
        <w:rPr>
          <w:rFonts w:ascii="Cambria Math" w:hAnsi="Cambria Math"/>
          <w:sz w:val="22"/>
          <w:szCs w:val="22"/>
          <w:lang w:val="hy-AM"/>
        </w:rPr>
        <w:tab/>
      </w:r>
      <w:r w:rsidR="00B22E5D" w:rsidRPr="00B22E5D">
        <w:rPr>
          <w:rFonts w:ascii="GHEA Grapalat" w:hAnsi="GHEA Grapalat"/>
          <w:sz w:val="22"/>
          <w:szCs w:val="22"/>
          <w:lang w:val="hy-AM"/>
        </w:rPr>
        <w:t>«Կրթության որակի ապահովում»</w:t>
      </w:r>
      <w:r>
        <w:rPr>
          <w:rFonts w:ascii="GHEA Grapalat" w:hAnsi="GHEA Grapalat"/>
          <w:sz w:val="22"/>
          <w:szCs w:val="22"/>
          <w:lang w:val="hy-AM"/>
        </w:rPr>
        <w:t>,</w:t>
      </w:r>
      <w:r w:rsidR="00B22E5D" w:rsidRPr="00B22E5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6575B" w:rsidRPr="00B22E5D" w:rsidRDefault="00B22E5D" w:rsidP="0096575B">
      <w:pPr>
        <w:ind w:left="1134" w:hanging="567"/>
        <w:rPr>
          <w:rFonts w:ascii="GHEA Grapalat" w:hAnsi="GHEA Grapalat" w:cs="Sylfaen"/>
          <w:noProof/>
          <w:sz w:val="22"/>
          <w:szCs w:val="22"/>
          <w:lang w:val="hy-AM"/>
        </w:rPr>
      </w:pPr>
      <w:r w:rsidRPr="00B22E5D">
        <w:rPr>
          <w:rFonts w:ascii="GHEA Grapalat" w:hAnsi="GHEA Grapalat"/>
          <w:sz w:val="22"/>
          <w:szCs w:val="22"/>
          <w:lang w:val="hy-AM"/>
        </w:rPr>
        <w:t xml:space="preserve"> </w:t>
      </w:r>
      <w:r w:rsidR="0096575B">
        <w:rPr>
          <w:rFonts w:ascii="GHEA Grapalat" w:hAnsi="GHEA Grapalat" w:cs="Sylfaen"/>
          <w:noProof/>
          <w:sz w:val="22"/>
          <w:szCs w:val="22"/>
          <w:lang w:val="hy-AM"/>
        </w:rPr>
        <w:t>1227</w:t>
      </w:r>
      <w:r w:rsidR="0096575B">
        <w:rPr>
          <w:rFonts w:ascii="Cambria Math" w:hAnsi="Cambria Math" w:cs="Sylfaen"/>
          <w:noProof/>
          <w:sz w:val="22"/>
          <w:szCs w:val="22"/>
          <w:lang w:val="hy-AM"/>
        </w:rPr>
        <w:t>․</w:t>
      </w:r>
      <w:r w:rsidR="0096575B">
        <w:rPr>
          <w:rFonts w:ascii="Cambria Math" w:hAnsi="Cambria Math" w:cs="Sylfaen"/>
          <w:noProof/>
          <w:sz w:val="22"/>
          <w:szCs w:val="22"/>
          <w:lang w:val="hy-AM"/>
        </w:rPr>
        <w:tab/>
      </w:r>
      <w:r w:rsidR="0096575B" w:rsidRPr="00B22E5D">
        <w:rPr>
          <w:rFonts w:ascii="GHEA Grapalat" w:hAnsi="GHEA Grapalat" w:cs="Sylfaen"/>
          <w:noProof/>
          <w:sz w:val="22"/>
          <w:szCs w:val="22"/>
          <w:lang w:val="af-ZA"/>
        </w:rPr>
        <w:t>«Կրթության ոլորտում տեղեկատվական և հաղորդակցական տեխնոլոգիաների ներդրում»</w:t>
      </w:r>
      <w:r w:rsidR="0096575B">
        <w:rPr>
          <w:rFonts w:ascii="GHEA Grapalat" w:hAnsi="GHEA Grapalat" w:cs="Sylfaen"/>
          <w:noProof/>
          <w:sz w:val="22"/>
          <w:szCs w:val="22"/>
          <w:lang w:val="hy-AM"/>
        </w:rPr>
        <w:t>,</w:t>
      </w:r>
      <w:r w:rsidR="0096575B" w:rsidRPr="00B22E5D">
        <w:rPr>
          <w:rFonts w:ascii="GHEA Grapalat" w:hAnsi="GHEA Grapalat" w:cs="Sylfaen"/>
          <w:noProof/>
          <w:sz w:val="22"/>
          <w:szCs w:val="22"/>
          <w:lang w:val="af-ZA"/>
        </w:rPr>
        <w:t xml:space="preserve"> </w:t>
      </w:r>
    </w:p>
    <w:p w:rsidR="00B22E5D" w:rsidRDefault="0096575B" w:rsidP="0096575B">
      <w:pPr>
        <w:ind w:left="1134" w:hanging="567"/>
        <w:rPr>
          <w:rFonts w:ascii="GHEA Grapalat" w:hAnsi="GHEA Grapalat" w:cs="Sylfaen"/>
          <w:noProof/>
          <w:sz w:val="22"/>
          <w:szCs w:val="22"/>
          <w:lang w:val="af-ZA"/>
        </w:rPr>
      </w:pPr>
      <w:r>
        <w:rPr>
          <w:rFonts w:ascii="GHEA Grapalat" w:hAnsi="GHEA Grapalat" w:cs="Sylfaen"/>
          <w:noProof/>
          <w:sz w:val="22"/>
          <w:szCs w:val="22"/>
          <w:lang w:val="hy-AM"/>
        </w:rPr>
        <w:t>1215</w:t>
      </w:r>
      <w:r>
        <w:rPr>
          <w:rFonts w:ascii="Cambria Math" w:hAnsi="Cambria Math" w:cs="Sylfaen"/>
          <w:noProof/>
          <w:sz w:val="22"/>
          <w:szCs w:val="22"/>
          <w:lang w:val="hy-AM"/>
        </w:rPr>
        <w:t>․</w:t>
      </w:r>
      <w:r>
        <w:rPr>
          <w:rFonts w:ascii="Cambria Math" w:hAnsi="Cambria Math" w:cs="Sylfaen"/>
          <w:noProof/>
          <w:sz w:val="22"/>
          <w:szCs w:val="22"/>
          <w:lang w:val="hy-AM"/>
        </w:rPr>
        <w:tab/>
      </w:r>
      <w:r w:rsidR="00B22E5D" w:rsidRPr="00B22E5D">
        <w:rPr>
          <w:rFonts w:ascii="GHEA Grapalat" w:hAnsi="GHEA Grapalat" w:cs="Sylfaen"/>
          <w:noProof/>
          <w:sz w:val="22"/>
          <w:szCs w:val="22"/>
          <w:lang w:val="af-ZA"/>
        </w:rPr>
        <w:t xml:space="preserve">«Կրթության, մշակույթի և սպորտի ոլորտներում միջազգային և սփյուռքի հետ համագործակցության </w:t>
      </w:r>
      <w:r w:rsidR="00B22E5D" w:rsidRPr="00B22E5D">
        <w:rPr>
          <w:rFonts w:ascii="GHEA Grapalat" w:hAnsi="GHEA Grapalat" w:cs="Sylfaen"/>
          <w:noProof/>
          <w:sz w:val="22"/>
          <w:szCs w:val="22"/>
          <w:lang w:val="hy-AM"/>
        </w:rPr>
        <w:t>զարգացում»</w:t>
      </w:r>
      <w:r>
        <w:rPr>
          <w:rFonts w:ascii="GHEA Grapalat" w:hAnsi="GHEA Grapalat" w:cs="Sylfaen"/>
          <w:noProof/>
          <w:sz w:val="22"/>
          <w:szCs w:val="22"/>
          <w:lang w:val="hy-AM"/>
        </w:rPr>
        <w:t>։</w:t>
      </w:r>
      <w:r w:rsidR="00B22E5D" w:rsidRPr="00B22E5D">
        <w:rPr>
          <w:rFonts w:ascii="GHEA Grapalat" w:hAnsi="GHEA Grapalat" w:cs="Sylfaen"/>
          <w:noProof/>
          <w:sz w:val="22"/>
          <w:szCs w:val="22"/>
          <w:lang w:val="af-ZA"/>
        </w:rPr>
        <w:t xml:space="preserve"> </w:t>
      </w:r>
    </w:p>
    <w:p w:rsidR="0096575B" w:rsidRDefault="0096575B" w:rsidP="0096575B">
      <w:pPr>
        <w:rPr>
          <w:rFonts w:ascii="GHEA Grapalat" w:hAnsi="GHEA Grapalat" w:cs="Sylfaen"/>
          <w:noProof/>
          <w:sz w:val="22"/>
          <w:szCs w:val="22"/>
          <w:lang w:val="af-ZA"/>
        </w:rPr>
      </w:pPr>
    </w:p>
    <w:p w:rsidR="002A169E" w:rsidRDefault="007A2854" w:rsidP="002A169E">
      <w:pPr>
        <w:jc w:val="both"/>
        <w:rPr>
          <w:rFonts w:ascii="GHEA Grapalat" w:hAnsi="GHEA Grapalat" w:cs="Sylfaen"/>
          <w:noProof/>
          <w:sz w:val="22"/>
          <w:szCs w:val="22"/>
          <w:lang w:val="hy-AM"/>
        </w:rPr>
      </w:pPr>
      <w:r>
        <w:rPr>
          <w:rFonts w:ascii="GHEA Grapalat" w:hAnsi="GHEA Grapalat" w:cs="Sylfaen"/>
          <w:noProof/>
          <w:sz w:val="22"/>
          <w:szCs w:val="22"/>
          <w:lang w:val="hy-AM"/>
        </w:rPr>
        <w:t xml:space="preserve">Հաշվի առնելով «Կրթության՝ մինչև 2030 թ․ զարգացման պետական ծրագրի» ընդունումը, 2024-2026 ՄԺԾԾ ժամանակահատվածի համար </w:t>
      </w:r>
      <w:r w:rsidR="002A169E">
        <w:rPr>
          <w:rFonts w:ascii="GHEA Grapalat" w:hAnsi="GHEA Grapalat" w:cs="Sylfaen"/>
          <w:noProof/>
          <w:sz w:val="22"/>
          <w:szCs w:val="22"/>
          <w:lang w:val="hy-AM"/>
        </w:rPr>
        <w:t>մշակվել են ծրագրերի և դրանցում ներառված միջոցառումների համակազմի վերանայման առաջարկներ։ Մասնավորապես առաջարկվում է առանձնացնել</w:t>
      </w:r>
      <w:r w:rsidR="002A169E">
        <w:rPr>
          <w:rFonts w:ascii="Cambria Math" w:hAnsi="Cambria Math" w:cs="Sylfaen"/>
          <w:noProof/>
          <w:sz w:val="22"/>
          <w:szCs w:val="22"/>
          <w:lang w:val="hy-AM"/>
        </w:rPr>
        <w:t>․</w:t>
      </w:r>
      <w:r w:rsidR="002A169E">
        <w:rPr>
          <w:rFonts w:ascii="GHEA Grapalat" w:hAnsi="GHEA Grapalat" w:cs="Sylfaen"/>
          <w:noProof/>
          <w:sz w:val="22"/>
          <w:szCs w:val="22"/>
          <w:lang w:val="hy-AM"/>
        </w:rPr>
        <w:t xml:space="preserve"> </w:t>
      </w:r>
    </w:p>
    <w:p w:rsidR="002A169E" w:rsidRDefault="002A169E" w:rsidP="002A169E">
      <w:pPr>
        <w:pStyle w:val="ListParagraph"/>
        <w:numPr>
          <w:ilvl w:val="0"/>
          <w:numId w:val="13"/>
        </w:numPr>
        <w:jc w:val="both"/>
        <w:rPr>
          <w:rFonts w:ascii="GHEA Grapalat" w:hAnsi="GHEA Grapalat" w:cs="Sylfaen"/>
          <w:noProof/>
          <w:lang w:val="hy-AM"/>
        </w:rPr>
      </w:pPr>
      <w:r w:rsidRPr="002A169E">
        <w:rPr>
          <w:rFonts w:ascii="GHEA Grapalat" w:hAnsi="GHEA Grapalat" w:cs="Sylfaen"/>
          <w:b/>
          <w:noProof/>
          <w:lang w:val="hy-AM"/>
        </w:rPr>
        <w:t xml:space="preserve">«Նախադպրոցական կրթություն» </w:t>
      </w:r>
      <w:r w:rsidRPr="002A169E">
        <w:rPr>
          <w:rFonts w:ascii="GHEA Grapalat" w:hAnsi="GHEA Grapalat" w:cs="Sylfaen"/>
          <w:noProof/>
          <w:lang w:val="hy-AM"/>
        </w:rPr>
        <w:t>ծրագիրը, որի նպատակը, համաձայն ՀՀ կառավարության ծրարգրի, նախադպրոցական կրթության մեջ 85 տոկոս ընդգրկվածության ապահովումն է,</w:t>
      </w:r>
    </w:p>
    <w:p w:rsidR="002A169E" w:rsidRDefault="002A169E" w:rsidP="002A169E">
      <w:pPr>
        <w:pStyle w:val="ListParagraph"/>
        <w:numPr>
          <w:ilvl w:val="0"/>
          <w:numId w:val="13"/>
        </w:numPr>
        <w:jc w:val="both"/>
        <w:rPr>
          <w:rFonts w:ascii="GHEA Grapalat" w:hAnsi="GHEA Grapalat" w:cs="Sylfaen"/>
          <w:noProof/>
          <w:lang w:val="hy-AM"/>
        </w:rPr>
      </w:pPr>
      <w:r w:rsidRPr="002A169E">
        <w:rPr>
          <w:rFonts w:ascii="GHEA Grapalat" w:hAnsi="GHEA Grapalat" w:cs="Sylfaen"/>
          <w:b/>
          <w:noProof/>
          <w:lang w:val="hy-AM"/>
        </w:rPr>
        <w:t>«ՈՒսուցիչների մասնագիտական զարգացում»</w:t>
      </w:r>
      <w:r>
        <w:rPr>
          <w:rFonts w:ascii="GHEA Grapalat" w:hAnsi="GHEA Grapalat" w:cs="Sylfaen"/>
          <w:noProof/>
          <w:lang w:val="hy-AM"/>
        </w:rPr>
        <w:t xml:space="preserve"> ծրագիրը, դրանում ներառելով ուսուցիչների մասնագիտական առաջընթացի, վարձատրության նոր համակարգի, ատեստավորման և ուսուցչի մասնագիտության գրավչության բարձրացման միջոցառումները,</w:t>
      </w:r>
    </w:p>
    <w:p w:rsidR="002A169E" w:rsidRDefault="002A169E" w:rsidP="002A169E">
      <w:pPr>
        <w:pStyle w:val="ListParagraph"/>
        <w:numPr>
          <w:ilvl w:val="0"/>
          <w:numId w:val="13"/>
        </w:numPr>
        <w:jc w:val="both"/>
        <w:rPr>
          <w:rFonts w:ascii="GHEA Grapalat" w:hAnsi="GHEA Grapalat" w:cs="Sylfaen"/>
          <w:noProof/>
          <w:lang w:val="hy-AM"/>
        </w:rPr>
      </w:pPr>
      <w:r>
        <w:rPr>
          <w:rFonts w:ascii="GHEA Grapalat" w:hAnsi="GHEA Grapalat" w:cs="Sylfaen"/>
          <w:noProof/>
          <w:lang w:val="hy-AM"/>
        </w:rPr>
        <w:t xml:space="preserve">ընդլայնել «Ներառական կրթության ներդրում» ծրագրի նպատակը՝ այն ուղղորդելով </w:t>
      </w:r>
      <w:r w:rsidRPr="002A169E">
        <w:rPr>
          <w:rFonts w:ascii="GHEA Grapalat" w:hAnsi="GHEA Grapalat" w:cs="Sylfaen"/>
          <w:b/>
          <w:noProof/>
          <w:lang w:val="hy-AM"/>
        </w:rPr>
        <w:t>պարտադիր կրթության ապահովմանը</w:t>
      </w:r>
      <w:r>
        <w:rPr>
          <w:rFonts w:ascii="GHEA Grapalat" w:hAnsi="GHEA Grapalat" w:cs="Sylfaen"/>
          <w:noProof/>
          <w:lang w:val="hy-AM"/>
        </w:rPr>
        <w:t xml:space="preserve"> և ներառելով սովորողների կարիքներին</w:t>
      </w:r>
      <w:r w:rsidRPr="002A169E">
        <w:rPr>
          <w:rFonts w:ascii="GHEA Grapalat" w:hAnsi="GHEA Grapalat" w:cs="Sylfaen"/>
          <w:noProof/>
          <w:lang w:val="hy-AM"/>
        </w:rPr>
        <w:t xml:space="preserve"> </w:t>
      </w:r>
      <w:r>
        <w:rPr>
          <w:rFonts w:ascii="GHEA Grapalat" w:hAnsi="GHEA Grapalat" w:cs="Sylfaen"/>
          <w:noProof/>
          <w:lang w:val="hy-AM"/>
        </w:rPr>
        <w:t>արձագանքման միջոցառումները։</w:t>
      </w:r>
    </w:p>
    <w:p w:rsidR="007A2854" w:rsidRPr="002A169E" w:rsidRDefault="00E02934" w:rsidP="002A169E">
      <w:pPr>
        <w:jc w:val="both"/>
        <w:rPr>
          <w:rFonts w:ascii="GHEA Grapalat" w:hAnsi="GHEA Grapalat" w:cs="Sylfaen"/>
          <w:noProof/>
          <w:lang w:val="hy-AM"/>
        </w:rPr>
      </w:pPr>
      <w:r>
        <w:rPr>
          <w:rFonts w:ascii="GHEA Grapalat" w:hAnsi="GHEA Grapalat" w:cs="Sylfaen"/>
          <w:noProof/>
          <w:lang w:val="hy-AM"/>
        </w:rPr>
        <w:t xml:space="preserve">Ծախսային պարտավորությունների մասով գնահատականները ներկայացված են Հավելված 3-ի Մաս 3-ում և Մաս 4-ում։  </w:t>
      </w:r>
      <w:r w:rsidR="002A169E" w:rsidRPr="002A169E">
        <w:rPr>
          <w:rFonts w:ascii="GHEA Grapalat" w:hAnsi="GHEA Grapalat" w:cs="Sylfaen"/>
          <w:noProof/>
          <w:lang w:val="hy-AM"/>
        </w:rPr>
        <w:t xml:space="preserve">   </w:t>
      </w:r>
    </w:p>
    <w:p w:rsidR="00B22E5D" w:rsidRPr="00B22E5D" w:rsidRDefault="00B22E5D" w:rsidP="00B22E5D">
      <w:pPr>
        <w:ind w:firstLine="480"/>
        <w:jc w:val="both"/>
        <w:rPr>
          <w:rFonts w:ascii="GHEA Grapalat" w:hAnsi="GHEA Grapalat" w:cs="Sylfaen"/>
          <w:noProof/>
          <w:sz w:val="22"/>
          <w:szCs w:val="22"/>
          <w:lang w:val="af-ZA"/>
        </w:rPr>
      </w:pPr>
    </w:p>
    <w:p w:rsidR="00BF0249" w:rsidRPr="00CE2BFB" w:rsidRDefault="00684726" w:rsidP="00BF024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ind w:firstLine="142"/>
        <w:rPr>
          <w:rFonts w:ascii="GHEA Grapalat" w:hAnsi="GHEA Grapalat"/>
          <w:kern w:val="16"/>
          <w:lang w:val="hy-AM"/>
        </w:rPr>
      </w:pPr>
      <w:r>
        <w:rPr>
          <w:rFonts w:ascii="GHEA Grapalat" w:hAnsi="GHEA Grapalat"/>
          <w:kern w:val="16"/>
          <w:lang w:val="hy-AM"/>
        </w:rPr>
        <w:lastRenderedPageBreak/>
        <w:t>3</w:t>
      </w:r>
      <w:r w:rsidR="00BF0249" w:rsidRPr="00CE2BFB">
        <w:rPr>
          <w:rFonts w:ascii="GHEA Grapalat" w:hAnsi="GHEA Grapalat"/>
          <w:kern w:val="16"/>
          <w:lang w:val="hy-AM"/>
        </w:rPr>
        <w:t>.3. Նոր նախաձեռնությունները</w:t>
      </w:r>
    </w:p>
    <w:p w:rsidR="00BF0249" w:rsidRPr="00CE2BFB" w:rsidRDefault="00BF0249" w:rsidP="00BF0249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:rsidR="00926055" w:rsidRPr="003D60DE" w:rsidRDefault="00926055" w:rsidP="00926055">
      <w:pPr>
        <w:pStyle w:val="CommentText"/>
        <w:snapToGrid w:val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af-ZA"/>
        </w:rPr>
      </w:pPr>
    </w:p>
    <w:p w:rsidR="00926055" w:rsidRPr="004D4C7A" w:rsidRDefault="00926055" w:rsidP="002C37E1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after="0" w:line="240" w:lineRule="auto"/>
        <w:ind w:right="-322"/>
        <w:jc w:val="both"/>
        <w:rPr>
          <w:rFonts w:ascii="GHEA Grapalat" w:hAnsi="GHEA Grapalat"/>
          <w:kern w:val="16"/>
          <w:lang w:val="hy-AM"/>
        </w:rPr>
      </w:pPr>
      <w:r w:rsidRPr="004D4C7A">
        <w:rPr>
          <w:rFonts w:ascii="GHEA Grapalat" w:hAnsi="GHEA Grapalat"/>
          <w:kern w:val="16"/>
          <w:lang w:val="hy-AM"/>
        </w:rPr>
        <w:t>3.3. Նոր նախաձեռնությունները</w:t>
      </w:r>
    </w:p>
    <w:p w:rsidR="00926055" w:rsidRPr="004D4C7A" w:rsidRDefault="00926055" w:rsidP="00926055">
      <w:pPr>
        <w:pStyle w:val="CommentText"/>
        <w:tabs>
          <w:tab w:val="left" w:pos="-426"/>
        </w:tabs>
        <w:ind w:left="-426" w:right="-322" w:hanging="141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926055" w:rsidRPr="004D4C7A" w:rsidRDefault="00926055" w:rsidP="00926055">
      <w:pPr>
        <w:pStyle w:val="CommentText"/>
        <w:tabs>
          <w:tab w:val="left" w:pos="-426"/>
        </w:tabs>
        <w:ind w:left="-426" w:right="-142" w:firstLine="142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  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ab/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ab/>
      </w:r>
    </w:p>
    <w:p w:rsidR="00926055" w:rsidRPr="004D4C7A" w:rsidRDefault="00926055" w:rsidP="00926055">
      <w:pPr>
        <w:pStyle w:val="CommentText"/>
        <w:tabs>
          <w:tab w:val="left" w:pos="-426"/>
        </w:tabs>
        <w:ind w:left="-426" w:right="-142" w:firstLine="142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pStyle w:val="CommentText"/>
        <w:ind w:right="-142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2022 թվականի նոյեմբերի 16-ին ԱԺ կողմից ընդունվեց «ՀՀ կրթության՝ մինչև 2030թ</w:t>
      </w:r>
      <w:r w:rsidRPr="004D4C7A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զարգացման պետական ծրագիրը», որով սահմանված նպատակների համար 2024-2026 թվականների ՄԺԾԾ նախագծում առաջարկվում են հետևյալ նոր նախաձեռնությունները</w:t>
      </w:r>
    </w:p>
    <w:p w:rsidR="00926055" w:rsidRPr="004D4C7A" w:rsidRDefault="00926055" w:rsidP="002C37E1">
      <w:pPr>
        <w:pStyle w:val="CommentText"/>
        <w:ind w:right="-142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</w:p>
    <w:p w:rsidR="00926055" w:rsidRPr="004D4C7A" w:rsidRDefault="00926055" w:rsidP="002C37E1">
      <w:pPr>
        <w:pStyle w:val="CommentText"/>
        <w:ind w:right="-142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</w:p>
    <w:p w:rsidR="00926055" w:rsidRPr="004D4C7A" w:rsidRDefault="00926055" w:rsidP="002C37E1">
      <w:pPr>
        <w:pStyle w:val="CommentText"/>
        <w:ind w:right="-142"/>
        <w:jc w:val="both"/>
        <w:rPr>
          <w:rFonts w:ascii="GHEA Grapalat" w:hAnsi="GHEA Grapalat" w:cs="Sylfaen"/>
          <w:b/>
          <w:iCs/>
          <w:kern w:val="16"/>
          <w:sz w:val="22"/>
          <w:szCs w:val="22"/>
          <w:u w:val="single"/>
          <w:lang w:val="hy-AM"/>
        </w:rPr>
      </w:pPr>
      <w:r w:rsidRPr="004D4C7A">
        <w:rPr>
          <w:rFonts w:ascii="GHEA Grapalat" w:hAnsi="GHEA Grapalat" w:cs="Sylfaen"/>
          <w:b/>
          <w:iCs/>
          <w:kern w:val="16"/>
          <w:sz w:val="22"/>
          <w:szCs w:val="22"/>
          <w:u w:val="single"/>
          <w:lang w:val="hy-AM"/>
        </w:rPr>
        <w:t>ՀԱՆՐԱԿՐԹՈՒԹՅՈՒՆ ԵՎ ԱՐՏԱԴՊՐՈՑԱԿԱՆ ԿՐԹՈՒԹՅՈՒՆ</w:t>
      </w:r>
    </w:p>
    <w:p w:rsidR="00926055" w:rsidRPr="004D4C7A" w:rsidRDefault="00926055" w:rsidP="002C37E1">
      <w:pPr>
        <w:pStyle w:val="CommentText"/>
        <w:ind w:right="-142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</w:p>
    <w:p w:rsidR="002C37E1" w:rsidRPr="004D4C7A" w:rsidRDefault="002C37E1" w:rsidP="002C37E1">
      <w:pPr>
        <w:tabs>
          <w:tab w:val="left" w:pos="0"/>
        </w:tabs>
        <w:ind w:right="-142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  <w:r w:rsidRPr="00354918">
        <w:rPr>
          <w:rFonts w:ascii="GHEA Grapalat" w:eastAsia="GHEA Grapalat" w:hAnsi="GHEA Grapalat" w:cs="GHEA Grapalat"/>
          <w:b/>
          <w:sz w:val="22"/>
          <w:szCs w:val="22"/>
          <w:lang w:val="hy-AM"/>
        </w:rPr>
        <w:t>1</w:t>
      </w:r>
      <w:r w:rsidRPr="004D4C7A">
        <w:rPr>
          <w:rFonts w:ascii="GHEA Grapalat" w:eastAsia="GHEA Grapalat" w:hAnsi="GHEA Grapalat" w:cs="GHEA Grapalat"/>
          <w:b/>
          <w:sz w:val="22"/>
          <w:szCs w:val="22"/>
          <w:lang w:val="hy-AM"/>
        </w:rPr>
        <w:t xml:space="preserve">.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«</w:t>
      </w:r>
      <w:r w:rsidRPr="004D4C7A"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1183.Ապահով դպրոց» ծրագրի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 շրջանակում 2024-2026թթ. նախատեսվում է.</w:t>
      </w:r>
    </w:p>
    <w:p w:rsidR="002C37E1" w:rsidRPr="004D4C7A" w:rsidRDefault="002C37E1" w:rsidP="002C37E1">
      <w:pPr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</w:p>
    <w:p w:rsidR="002C37E1" w:rsidRPr="004D4C7A" w:rsidRDefault="002C37E1" w:rsidP="002C37E1">
      <w:pPr>
        <w:pStyle w:val="ListParagraph"/>
        <w:numPr>
          <w:ilvl w:val="0"/>
          <w:numId w:val="25"/>
        </w:numPr>
        <w:tabs>
          <w:tab w:val="left" w:pos="0"/>
        </w:tabs>
        <w:spacing w:after="0" w:line="240" w:lineRule="auto"/>
        <w:ind w:left="0" w:right="-142" w:firstLine="0"/>
        <w:jc w:val="both"/>
        <w:rPr>
          <w:rFonts w:ascii="GHEA Grapalat" w:hAnsi="GHEA Grapalat" w:cs="Sylfaen"/>
          <w:iCs/>
          <w:kern w:val="16"/>
          <w:lang w:val="hy-AM"/>
        </w:rPr>
      </w:pPr>
      <w:r w:rsidRPr="004D4C7A">
        <w:rPr>
          <w:rFonts w:ascii="GHEA Grapalat" w:hAnsi="GHEA Grapalat" w:cs="Sylfaen"/>
          <w:b/>
          <w:iCs/>
          <w:kern w:val="16"/>
          <w:lang w:val="hy-AM"/>
        </w:rPr>
        <w:t>1183 ՀՀ Սյունիքի մարզում կրթական որակյալ ծառայությունների հասանելիության ապահովման համար ծրագրի շրջանակներում կրթական կենտրոնների ստեղծում»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 ծրագրի շրջանակներում նախատեսվում է 2024-2026թթ</w:t>
      </w:r>
      <w:r w:rsidRPr="004D4C7A">
        <w:rPr>
          <w:rFonts w:ascii="Cambria Math" w:eastAsia="MS Gothic" w:hAnsi="Cambria Math" w:cs="Cambria Math"/>
          <w:iCs/>
          <w:kern w:val="16"/>
          <w:lang w:val="hy-AM"/>
        </w:rPr>
        <w:t>․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 կրթական կենտրոնների կառուցում, </w:t>
      </w:r>
      <w:r w:rsidRPr="004D4C7A">
        <w:rPr>
          <w:rFonts w:ascii="GHEA Grapalat" w:hAnsi="GHEA Grapalat"/>
          <w:color w:val="000000"/>
          <w:lang w:val="hy-AM"/>
        </w:rPr>
        <w:t xml:space="preserve">որի ընդհանուր 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ծախսն ըստ տարիների կազմում է 2024թ.՝ 5,154,756.49 ՀՀ դրամ, 2025 թ.՝ 14,709,047.98 ՀՀ դրամ, 2026թ.՝ 14,030,457.49  հազար դրամ: Ծրագրի նպատակն է՝ ապահովել որակյալ կրթական ծառայությունների հասանելիությունը Հայաստանի Հանրապետության Սյունիքի մարզի գյուղական բնակավայրերում։ Ծրագրի շահառուները ՀՀ Սյունիքի մարզի բոլոր համայնքներն են։ </w:t>
      </w:r>
    </w:p>
    <w:p w:rsidR="002C37E1" w:rsidRPr="004D4C7A" w:rsidRDefault="002C37E1" w:rsidP="002C37E1">
      <w:pPr>
        <w:pStyle w:val="ListParagraph"/>
        <w:spacing w:after="0" w:line="240" w:lineRule="auto"/>
        <w:ind w:left="0"/>
        <w:jc w:val="both"/>
        <w:rPr>
          <w:rFonts w:ascii="GHEA Grapalat" w:hAnsi="GHEA Grapalat" w:cs="Times New Roman"/>
          <w:b/>
          <w:color w:val="C0504D"/>
          <w:lang w:val="hy-AM"/>
        </w:rPr>
      </w:pPr>
    </w:p>
    <w:p w:rsidR="002C37E1" w:rsidRPr="004D4C7A" w:rsidRDefault="002C37E1" w:rsidP="002C37E1">
      <w:pPr>
        <w:pStyle w:val="ListParagraph"/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GHEA Grapalat" w:hAnsi="GHEA Grapalat"/>
          <w:b/>
          <w:color w:val="C0504D"/>
          <w:lang w:val="hy-AM"/>
        </w:rPr>
      </w:pPr>
      <w:r w:rsidRPr="004D4C7A">
        <w:rPr>
          <w:rFonts w:ascii="GHEA Grapalat" w:hAnsi="GHEA Grapalat" w:cs="Sylfaen"/>
          <w:b/>
          <w:iCs/>
          <w:kern w:val="16"/>
          <w:lang w:val="hy-AM"/>
        </w:rPr>
        <w:t xml:space="preserve"> Արվեստի և սպայական ավագ դպրոցների ստեղծում:</w:t>
      </w:r>
    </w:p>
    <w:p w:rsidR="002C37E1" w:rsidRDefault="002C37E1" w:rsidP="002C37E1">
      <w:pPr>
        <w:tabs>
          <w:tab w:val="left" w:pos="567"/>
        </w:tabs>
        <w:jc w:val="both"/>
        <w:rPr>
          <w:rFonts w:ascii="GHEA Grapalat" w:eastAsia="GHEA Grapalat" w:hAnsi="GHEA Grapalat" w:cs="GHEA Grapalat"/>
          <w:sz w:val="22"/>
          <w:szCs w:val="22"/>
          <w:lang w:val="hy-AM"/>
        </w:rPr>
      </w:pPr>
      <w:r w:rsidRPr="004D4C7A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Միջոցառման </w:t>
      </w:r>
      <w:r w:rsidRPr="004D4C7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Sylfaen"/>
          <w:color w:val="000000"/>
          <w:sz w:val="22"/>
          <w:szCs w:val="22"/>
          <w:lang w:val="hy-AM"/>
        </w:rPr>
        <w:t>նպատակն</w:t>
      </w:r>
      <w:r w:rsidRPr="004D4C7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4D4C7A">
        <w:rPr>
          <w:rFonts w:ascii="GHEA Grapalat" w:hAnsi="GHEA Grapalat"/>
          <w:color w:val="000000"/>
          <w:sz w:val="22"/>
          <w:szCs w:val="22"/>
          <w:lang w:val="hy-AM"/>
        </w:rPr>
        <w:t>՝ արվեստի և սպայական կրթության մասնագիտացված ավագ դպրոցների ստեղծում՝ առանձնահատուկ և արդիական կրթական ծրագրեր ներդրմամբ, նորակառույց ենթակառուցվածքներով և գերժամանակակից տեխնիկական միջոցների ապահովմամբ։</w:t>
      </w:r>
      <w:r w:rsidRPr="004D4C7A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Ծրագրի միջոցառման հիմնական շահառուները հանրապետության դպրոցների 10-12-րդ դասարանների սովորողներն են: </w:t>
      </w:r>
    </w:p>
    <w:p w:rsidR="002C37E1" w:rsidRPr="002C37E1" w:rsidRDefault="002C37E1" w:rsidP="002C37E1">
      <w:pPr>
        <w:tabs>
          <w:tab w:val="left" w:pos="567"/>
        </w:tabs>
        <w:jc w:val="both"/>
        <w:rPr>
          <w:rFonts w:ascii="GHEA Grapalat" w:eastAsia="GHEA Grapalat" w:hAnsi="GHEA Grapalat" w:cs="GHEA Grapalat"/>
          <w:sz w:val="22"/>
          <w:szCs w:val="22"/>
          <w:lang w:val="hy-AM"/>
        </w:rPr>
      </w:pPr>
      <w:r w:rsidRPr="004D4C7A">
        <w:rPr>
          <w:rFonts w:ascii="GHEA Grapalat" w:hAnsi="GHEA Grapalat"/>
          <w:color w:val="000000"/>
          <w:sz w:val="22"/>
          <w:szCs w:val="22"/>
          <w:lang w:val="hy-AM" w:eastAsia="ru-RU"/>
        </w:rPr>
        <w:t xml:space="preserve">ՀՀ կառավարության 2023 թվականի հունվարի 12-ի N2 նիստի արձանագրության հանձնարարականի համաձայն  պետք է ստեղծվեն արվեստների և սպայական ավագ դպրոցներ՝ կրթական  հատուկ ծրագրերով։ </w:t>
      </w:r>
    </w:p>
    <w:p w:rsidR="00926055" w:rsidRPr="004D4C7A" w:rsidRDefault="00926055" w:rsidP="002C37E1">
      <w:pPr>
        <w:pStyle w:val="CommentText"/>
        <w:ind w:right="-142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1. «1193. Պարտադիր կրթության ապահովմանն ուղղված ծրագիր»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ծրագրի շրջանակում 2024-2026 թթ. համար նախատեսվում է նոր նախաձեռնություն՝ «Դպրոցների լրացուցիչ ֆինանսավորում՝ կատարողական ցուցանիշների հիման վրա», որի ընդհանուր ծախսերն ըստ տարիների կազմում են 2024 թ.՝ </w:t>
      </w:r>
      <w:r w:rsidRPr="004D4C7A">
        <w:rPr>
          <w:rFonts w:ascii="GHEA Grapalat" w:hAnsi="GHEA Grapalat"/>
          <w:sz w:val="22"/>
          <w:szCs w:val="22"/>
          <w:lang w:val="hy-AM"/>
        </w:rPr>
        <w:t>1,262.700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հազար դրամ, 2025 թ.՝ </w:t>
      </w:r>
      <w:r w:rsidRPr="004D4C7A">
        <w:rPr>
          <w:rFonts w:ascii="GHEA Grapalat" w:hAnsi="GHEA Grapalat"/>
          <w:sz w:val="22"/>
          <w:szCs w:val="22"/>
          <w:lang w:val="hy-AM"/>
        </w:rPr>
        <w:t>1,262.700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հազար դրամ և 2026 թ.՝ </w:t>
      </w:r>
      <w:r w:rsidRPr="004D4C7A">
        <w:rPr>
          <w:rFonts w:ascii="GHEA Grapalat" w:hAnsi="GHEA Grapalat"/>
          <w:sz w:val="22"/>
          <w:szCs w:val="22"/>
          <w:lang w:val="hy-AM"/>
        </w:rPr>
        <w:t>1,262.700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հազար դրամ:     </w:t>
      </w:r>
    </w:p>
    <w:p w:rsidR="00926055" w:rsidRPr="004D4C7A" w:rsidRDefault="00926055" w:rsidP="002C37E1">
      <w:pPr>
        <w:pStyle w:val="CommentText"/>
        <w:ind w:right="-142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   Սույն նախաձեռնության նպատակն է դպրոցների լրացուցիչ ֆինանսավորման մեխանիզմի ներդրման միջոցով խրախուսել բարձր կատարողական ցուցանիշներ ունեցող դպրոցներին և աջակցել ցածր կատարողական ցուցանիշներ ունեցող դպրոցների զարգացմանը: Նախագծով առաջարկվող կարգավորումները հիմք են բարձր կատարողական ցուցանիշներ ունեցող դպրոցների լրացուցիչ ֆինանսավորման մրցակցային ֆոնդի և ցածր կատարողական ցուցանիշներ ունեցող դպրոցների լրացուցիչ ֆինանսավորման ֆոնդի ներդրման միջոցով աջակցել դպրոցների կայուն զարգացմանը՝ միաժամանակ ապահովելով մրցակցությունը: </w:t>
      </w:r>
    </w:p>
    <w:p w:rsidR="00926055" w:rsidRPr="004D4C7A" w:rsidRDefault="00926055" w:rsidP="002C37E1">
      <w:pPr>
        <w:pStyle w:val="CommentText"/>
        <w:ind w:right="-142"/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 w:cs="Sylfaen"/>
          <w:b/>
          <w:i/>
          <w:iCs/>
          <w:kern w:val="16"/>
          <w:sz w:val="22"/>
          <w:szCs w:val="22"/>
          <w:lang w:val="hy-AM"/>
        </w:rPr>
        <w:t xml:space="preserve">  </w:t>
      </w:r>
      <w:r w:rsidRPr="004D4C7A">
        <w:rPr>
          <w:rFonts w:ascii="GHEA Grapalat" w:hAnsi="GHEA Grapalat" w:cs="Sylfaen"/>
          <w:b/>
          <w:i/>
          <w:iCs/>
          <w:kern w:val="16"/>
          <w:sz w:val="22"/>
          <w:szCs w:val="22"/>
          <w:lang w:val="hy-AM"/>
        </w:rPr>
        <w:tab/>
      </w:r>
    </w:p>
    <w:p w:rsidR="00926055" w:rsidRPr="004D4C7A" w:rsidRDefault="00926055" w:rsidP="002C37E1">
      <w:pPr>
        <w:widowControl w:val="0"/>
        <w:ind w:right="-142"/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ind w:right="-142"/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2.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 «</w:t>
      </w:r>
      <w:r w:rsidRPr="004D4C7A"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1192 Կրթության որակի ապահովում/ Ուսուցիչների մասնագիտական զարգացում ծրագրի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» շրջանակում 2024-2026թթ. համար նախատեսվում է </w:t>
      </w:r>
      <w:r w:rsidRPr="004D4C7A">
        <w:rPr>
          <w:rFonts w:ascii="GHEA Grapalat" w:hAnsi="GHEA Grapalat"/>
          <w:color w:val="000000"/>
          <w:sz w:val="22"/>
          <w:szCs w:val="22"/>
          <w:lang w:val="hy-AM"/>
        </w:rPr>
        <w:t xml:space="preserve">մանկավարժահոգեբանական աջակցության ծառայություններ մատուցող մասնագետների մասնագիտական առաջխաղացման, ներառյալ ատեստավորման, հնարավորությունների ընդլայնում՝ փոխկապակցելով այն աշխատանքի արժանապատիվ վարձատրության մեխանիզմների և մասնագիտական ստանդարտների հետ, որի ընդհանուր ծախսն ըստ տարիների կազմում է 2024թ.՝ </w:t>
      </w:r>
      <w:r w:rsidRPr="004D4C7A">
        <w:rPr>
          <w:rFonts w:ascii="GHEA Grapalat" w:hAnsi="GHEA Grapalat"/>
          <w:sz w:val="22"/>
          <w:szCs w:val="22"/>
          <w:lang w:val="hy-AM"/>
        </w:rPr>
        <w:t>350,313.60, 2025 թ.՝  613,048.80, 2026թ.՝ 875,784.00 հազար դրամ:</w:t>
      </w:r>
    </w:p>
    <w:p w:rsidR="00926055" w:rsidRPr="004D4C7A" w:rsidRDefault="00926055" w:rsidP="002C37E1">
      <w:pPr>
        <w:ind w:right="-142"/>
        <w:jc w:val="both"/>
        <w:rPr>
          <w:rFonts w:ascii="GHEA Grapalat" w:hAnsi="GHEA Grapalat"/>
          <w:color w:val="C0504D"/>
          <w:sz w:val="22"/>
          <w:szCs w:val="22"/>
          <w:lang w:val="hy-AM"/>
        </w:rPr>
      </w:pPr>
      <w:r w:rsidRPr="004D4C7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926055" w:rsidRPr="004D4C7A" w:rsidRDefault="00926055" w:rsidP="002C37E1">
      <w:pPr>
        <w:pStyle w:val="CommentText"/>
        <w:ind w:right="-142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pStyle w:val="CommentText"/>
        <w:ind w:right="-142"/>
        <w:jc w:val="both"/>
        <w:rPr>
          <w:rFonts w:ascii="GHEA Grapalat" w:hAnsi="GHEA Grapalat" w:cs="GHEA Grapalat"/>
          <w:w w:val="97"/>
          <w:sz w:val="22"/>
          <w:szCs w:val="22"/>
          <w:lang w:val="hy-AM"/>
        </w:rPr>
      </w:pPr>
    </w:p>
    <w:p w:rsidR="00926055" w:rsidRPr="004D4C7A" w:rsidRDefault="00926055" w:rsidP="002C37E1">
      <w:pPr>
        <w:pStyle w:val="CommentText"/>
        <w:ind w:right="-142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="002C37E1" w:rsidRPr="00354918">
        <w:rPr>
          <w:rFonts w:ascii="GHEA Grapalat" w:hAnsi="GHEA Grapalat" w:cs="Sylfaen"/>
          <w:iCs/>
          <w:kern w:val="16"/>
          <w:sz w:val="22"/>
          <w:szCs w:val="22"/>
          <w:lang w:val="hy-AM"/>
        </w:rPr>
        <w:t>3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.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«1148. Արտադպրոցական դաստիարակություն»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ծրագրի շրջանակում 2024-2026 թթ. համար նախատեսվում է նոր նախաձեռնություն՝ </w:t>
      </w:r>
      <w:r w:rsidRPr="004D4C7A">
        <w:rPr>
          <w:rFonts w:ascii="GHEA Grapalat" w:hAnsi="GHEA Grapalat"/>
          <w:sz w:val="22"/>
          <w:szCs w:val="22"/>
          <w:lang w:val="hy-AM"/>
        </w:rPr>
        <w:t>«Կամավոր ատեստավորման նոր համակարգի ներդրում՛ ուղղված արտադպրոցական ուսումնական հաստատությունների մանկավարժական աշխատողների որակի բարձրացմանը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», որի ընդհանուր ծախսերն ըստ տարիների կազմում են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2024թ.՝ </w:t>
      </w:r>
      <w:r w:rsidRPr="004D4C7A">
        <w:rPr>
          <w:rFonts w:ascii="GHEA Grapalat" w:hAnsi="GHEA Grapalat"/>
          <w:b/>
          <w:sz w:val="22"/>
          <w:szCs w:val="22"/>
          <w:lang w:val="hy-AM"/>
        </w:rPr>
        <w:t>1,153,750.2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, 2025թ.՝ </w:t>
      </w:r>
      <w:r w:rsidRPr="004D4C7A">
        <w:rPr>
          <w:rFonts w:ascii="GHEA Grapalat" w:hAnsi="GHEA Grapalat"/>
          <w:b/>
          <w:sz w:val="22"/>
          <w:szCs w:val="22"/>
          <w:lang w:val="hy-AM"/>
        </w:rPr>
        <w:t>1,640,889.2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 և 2026թ.՝ </w:t>
      </w:r>
      <w:r w:rsidRPr="004D4C7A">
        <w:rPr>
          <w:rFonts w:ascii="GHEA Grapalat" w:hAnsi="GHEA Grapalat"/>
          <w:b/>
          <w:sz w:val="22"/>
          <w:szCs w:val="22"/>
          <w:lang w:val="hy-AM"/>
        </w:rPr>
        <w:t xml:space="preserve">2,490,635.3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 հազ. դրամ:  </w:t>
      </w:r>
      <w:r w:rsidRPr="004D4C7A">
        <w:rPr>
          <w:rFonts w:ascii="GHEA Grapalat" w:hAnsi="GHEA Grapalat" w:cs="Sylfaen"/>
          <w:sz w:val="22"/>
          <w:szCs w:val="22"/>
          <w:lang w:val="hy-AM"/>
        </w:rPr>
        <w:t>Սույն նախաձեռնության արդյունքում կ</w:t>
      </w:r>
      <w:r w:rsidRPr="004D4C7A">
        <w:rPr>
          <w:rFonts w:ascii="GHEA Grapalat" w:hAnsi="GHEA Grapalat"/>
          <w:sz w:val="22"/>
          <w:szCs w:val="22"/>
          <w:lang w:val="hy-AM" w:eastAsia="en-GB"/>
        </w:rPr>
        <w:t xml:space="preserve">կարգավորվեն պետական կամ համայնքային ոչ առևտրային կազմակերպություն հանդիսացող արտադպրոցական ուսումնական հաստատությունում դասավանդող </w:t>
      </w:r>
      <w:r w:rsidRPr="004D4C7A">
        <w:rPr>
          <w:rFonts w:ascii="GHEA Grapalat" w:eastAsia="SimSun" w:hAnsi="GHEA Grapalat"/>
          <w:sz w:val="22"/>
          <w:szCs w:val="22"/>
          <w:lang w:val="hy-AM" w:eastAsia="zh-CN"/>
        </w:rPr>
        <w:t xml:space="preserve">մարզիչ-մանկավարժի, </w:t>
      </w:r>
      <w:r w:rsidRPr="004D4C7A">
        <w:rPr>
          <w:rFonts w:ascii="GHEA Grapalat" w:hAnsi="GHEA Grapalat"/>
          <w:sz w:val="22"/>
          <w:szCs w:val="22"/>
          <w:lang w:val="hy-AM" w:eastAsia="en-GB"/>
        </w:rPr>
        <w:t>խ</w:t>
      </w:r>
      <w:r w:rsidRPr="004D4C7A">
        <w:rPr>
          <w:rFonts w:ascii="GHEA Grapalat" w:eastAsia="SimSun" w:hAnsi="GHEA Grapalat"/>
          <w:sz w:val="22"/>
          <w:szCs w:val="22"/>
          <w:lang w:val="hy-AM" w:eastAsia="zh-CN"/>
        </w:rPr>
        <w:t xml:space="preserve">մբակավարի, դասատուի, </w:t>
      </w:r>
      <w:r w:rsidRPr="004D4C7A">
        <w:rPr>
          <w:rFonts w:ascii="GHEA Grapalat" w:hAnsi="GHEA Grapalat"/>
          <w:sz w:val="22"/>
          <w:szCs w:val="22"/>
          <w:lang w:val="hy-AM" w:eastAsia="ru-RU"/>
        </w:rPr>
        <w:t>ինչպես նաև  որևէ արտադպրոցական ուսումնական հաստատությունում չաշխատող և մանկավարժական աշխատողի պահանջները բավարարող անձը</w:t>
      </w:r>
      <w:r w:rsidRPr="004D4C7A">
        <w:rPr>
          <w:rFonts w:ascii="GHEA Grapalat" w:eastAsia="SimSun" w:hAnsi="GHEA Grapalat"/>
          <w:sz w:val="22"/>
          <w:szCs w:val="22"/>
          <w:lang w:val="hy-AM" w:eastAsia="zh-CN"/>
        </w:rPr>
        <w:t xml:space="preserve"> </w:t>
      </w:r>
      <w:r w:rsidRPr="004D4C7A">
        <w:rPr>
          <w:rFonts w:ascii="GHEA Grapalat" w:hAnsi="GHEA Grapalat"/>
          <w:sz w:val="22"/>
          <w:szCs w:val="22"/>
          <w:lang w:val="hy-AM" w:eastAsia="en-GB"/>
        </w:rPr>
        <w:t>կամավոր ատեստավորման կազմակերպման, անցկացման,</w:t>
      </w:r>
      <w:r w:rsidRPr="004D4C7A">
        <w:rPr>
          <w:rFonts w:ascii="GHEA Grapalat" w:hAnsi="GHEA Grapalat" w:cs="Arial"/>
          <w:sz w:val="22"/>
          <w:szCs w:val="22"/>
          <w:lang w:val="hy-AM"/>
        </w:rPr>
        <w:t xml:space="preserve"> և դրա արդյունքում լրավճարի տրամադրման</w:t>
      </w:r>
      <w:r w:rsidRPr="004D4C7A">
        <w:rPr>
          <w:rFonts w:ascii="GHEA Grapalat" w:hAnsi="GHEA Grapalat"/>
          <w:sz w:val="22"/>
          <w:szCs w:val="22"/>
          <w:lang w:val="hy-AM"/>
        </w:rPr>
        <w:t xml:space="preserve">, ատեստավորման հանձնաժողովի ձևավորման,  ատեստավորման արդյունքների բողոքարկման </w:t>
      </w:r>
      <w:r w:rsidRPr="004D4C7A">
        <w:rPr>
          <w:rFonts w:ascii="GHEA Grapalat" w:hAnsi="GHEA Grapalat"/>
          <w:sz w:val="22"/>
          <w:szCs w:val="22"/>
          <w:lang w:val="hy-AM" w:eastAsia="en-GB"/>
        </w:rPr>
        <w:t>հետ կապված հարաբերությունները:</w:t>
      </w:r>
      <w:r w:rsidRPr="004D4C7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2C37E1" w:rsidRDefault="002C37E1" w:rsidP="002C37E1">
      <w:pPr>
        <w:ind w:right="-142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ind w:right="-142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5.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«Նախադպրոցական կրթություն» ծրագրի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շրջանակում 2024-2026 թթ. համար նախատեսվում են հետևյալ նոր նախաձեռնությունները՝</w:t>
      </w:r>
    </w:p>
    <w:p w:rsidR="00926055" w:rsidRPr="004D4C7A" w:rsidRDefault="00926055" w:rsidP="002C37E1">
      <w:pPr>
        <w:tabs>
          <w:tab w:val="left" w:pos="0"/>
        </w:tabs>
        <w:ind w:right="-142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ind w:left="0" w:right="-142" w:firstLine="0"/>
        <w:jc w:val="both"/>
        <w:rPr>
          <w:rFonts w:ascii="GHEA Grapalat" w:hAnsi="GHEA Grapalat" w:cs="Sylfaen"/>
          <w:iCs/>
          <w:kern w:val="16"/>
          <w:lang w:val="hy-AM"/>
        </w:rPr>
      </w:pPr>
      <w:r w:rsidRPr="004D4C7A">
        <w:rPr>
          <w:rFonts w:ascii="GHEA Grapalat" w:hAnsi="GHEA Grapalat" w:cs="Sylfaen"/>
          <w:iCs/>
          <w:kern w:val="16"/>
          <w:lang w:val="hy-AM"/>
        </w:rPr>
        <w:t xml:space="preserve">«Նախադպրոցական կրթության ծառայությունների զարգացած ցանցի ներդրում՝ մասնավորի հետ համագործակցությամբ», որի ընդհանուր ծախսերն ըստ տարիների կազմում են 2024թ.՝ </w:t>
      </w:r>
      <w:r w:rsidRPr="004D4C7A">
        <w:rPr>
          <w:rFonts w:ascii="GHEA Grapalat" w:hAnsi="GHEA Grapalat" w:cs="Calibri"/>
          <w:lang w:val="hy-AM"/>
        </w:rPr>
        <w:t>1,792,390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 հազար դրամ, 2025 թ.՝ </w:t>
      </w:r>
      <w:r w:rsidRPr="004D4C7A">
        <w:rPr>
          <w:rFonts w:ascii="GHEA Grapalat" w:hAnsi="GHEA Grapalat" w:cs="Calibri"/>
          <w:lang w:val="hy-AM"/>
        </w:rPr>
        <w:t>2,688,584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 հազար դրամ և 2026թ.՝ </w:t>
      </w:r>
      <w:r w:rsidRPr="004D4C7A">
        <w:rPr>
          <w:rFonts w:ascii="GHEA Grapalat" w:hAnsi="GHEA Grapalat" w:cs="Calibri"/>
          <w:lang w:val="hy-AM"/>
        </w:rPr>
        <w:t xml:space="preserve">3,584,779 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հազար դրամ:  </w:t>
      </w:r>
    </w:p>
    <w:p w:rsidR="00926055" w:rsidRPr="004D4C7A" w:rsidRDefault="00926055" w:rsidP="002C37E1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ind w:left="0" w:right="-142" w:firstLine="0"/>
        <w:jc w:val="both"/>
        <w:rPr>
          <w:rFonts w:ascii="GHEA Grapalat" w:hAnsi="GHEA Grapalat" w:cs="Sylfaen"/>
          <w:iCs/>
          <w:kern w:val="16"/>
          <w:lang w:val="hy-AM"/>
        </w:rPr>
      </w:pPr>
      <w:r w:rsidRPr="004D4C7A">
        <w:rPr>
          <w:rFonts w:ascii="GHEA Grapalat" w:hAnsi="GHEA Grapalat" w:cs="Sylfaen"/>
          <w:iCs/>
          <w:kern w:val="16"/>
          <w:lang w:val="hy-AM"/>
        </w:rPr>
        <w:t xml:space="preserve">«Նախադպրոցական հաստատություններում մասնագիտական կադրերի առկայության ապահովում՝ տրանսպորտային ծախսերի փոհատուցման միջոցով», որի ընդհանուր ծախսերն ըստ տարիների կազմում են 2024 թ.՝ </w:t>
      </w:r>
      <w:r w:rsidRPr="004D4C7A">
        <w:rPr>
          <w:rFonts w:ascii="GHEA Grapalat" w:hAnsi="GHEA Grapalat" w:cs="Calibri"/>
          <w:bCs/>
          <w:lang w:val="hy-AM"/>
        </w:rPr>
        <w:t>60, 921, 000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 հազար դրամ, 2025 թ.՝ </w:t>
      </w:r>
      <w:r w:rsidRPr="004D4C7A">
        <w:rPr>
          <w:rFonts w:ascii="GHEA Grapalat" w:hAnsi="GHEA Grapalat" w:cs="Calibri"/>
          <w:bCs/>
          <w:lang w:val="hy-AM"/>
        </w:rPr>
        <w:t>60, 921, 000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 հազար դրամ և 2026թ.՝ </w:t>
      </w:r>
      <w:r w:rsidRPr="004D4C7A">
        <w:rPr>
          <w:rFonts w:ascii="GHEA Grapalat" w:hAnsi="GHEA Grapalat" w:cs="Calibri"/>
          <w:bCs/>
          <w:lang w:val="hy-AM"/>
        </w:rPr>
        <w:t xml:space="preserve">71, 347, 000 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հազար դրամ:  </w:t>
      </w:r>
      <w:r w:rsidRPr="004D4C7A">
        <w:rPr>
          <w:rFonts w:ascii="GHEA Grapalat" w:hAnsi="GHEA Grapalat"/>
          <w:color w:val="000000"/>
          <w:shd w:val="clear" w:color="auto" w:fill="FFFFFF"/>
          <w:lang w:val="hy-AM"/>
        </w:rPr>
        <w:t>Սույն միջոցառման նպատակն է օրենսդրությամբ ամրագրել մարզերում գործող նախադպրոցական ուսումնական հաստատությունների մանկավարժական աշխատողների տրանսպորտային ծախսերի փոխահատուցում, ապահովել մասնագիտական աշխատանքի հասանելիությունը և մատչելիություն մանկավարժական աշխատողների համար, որպեսզի համապատասխան որակավորմամբ  մասնագետները հնարավորություն ունենա  աշխատել իերնց մարզում, ինչը կնպաստի նաև մարզերի համաչափ զարգացմանը:</w:t>
      </w:r>
    </w:p>
    <w:p w:rsidR="00926055" w:rsidRPr="004D4C7A" w:rsidRDefault="00926055" w:rsidP="002C37E1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ind w:left="0" w:right="-142" w:firstLine="0"/>
        <w:jc w:val="both"/>
        <w:rPr>
          <w:rFonts w:ascii="GHEA Grapalat" w:hAnsi="GHEA Grapalat" w:cs="Calibri"/>
          <w:color w:val="000000"/>
          <w:lang w:val="hy-AM"/>
        </w:rPr>
      </w:pPr>
      <w:r w:rsidRPr="00C72922">
        <w:rPr>
          <w:rFonts w:ascii="GHEA Grapalat" w:hAnsi="GHEA Grapalat" w:cs="Sylfaen"/>
          <w:b/>
          <w:iCs/>
          <w:kern w:val="16"/>
          <w:lang w:val="hy-AM"/>
        </w:rPr>
        <w:t>«Պետական բյուջեից համայնքային մանկապարտեզներում 0-2 տարեկան երեխաների խմբերի ֆինանսավորում՝ ապահովելով բոլոր խոշորացված համայնքներում մսուրի ծառայությունների հասանելիություն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», որի ընդհանուր ծախսերն ըստ տարիների կազմում են 2024 թ.՝ </w:t>
      </w:r>
      <w:r w:rsidRPr="004D4C7A">
        <w:rPr>
          <w:rFonts w:ascii="GHEA Grapalat" w:hAnsi="GHEA Grapalat" w:cs="Calibri"/>
          <w:bCs/>
          <w:lang w:val="hy-AM"/>
        </w:rPr>
        <w:t xml:space="preserve">45, 038, 000 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հազար դրամ, 2025 թ.՝ </w:t>
      </w:r>
      <w:r w:rsidRPr="004D4C7A">
        <w:rPr>
          <w:rFonts w:ascii="GHEA Grapalat" w:hAnsi="GHEA Grapalat" w:cs="Calibri"/>
          <w:bCs/>
          <w:lang w:val="hy-AM"/>
        </w:rPr>
        <w:t xml:space="preserve">468, 393,000 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հազար դրամ և 2026թ.՝ </w:t>
      </w:r>
      <w:r w:rsidRPr="004D4C7A">
        <w:rPr>
          <w:rFonts w:ascii="GHEA Grapalat" w:hAnsi="GHEA Grapalat" w:cs="Calibri"/>
          <w:color w:val="000000"/>
          <w:lang w:val="hy-AM"/>
        </w:rPr>
        <w:t xml:space="preserve">730, 694, 000 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հազար դրամ:  </w:t>
      </w:r>
      <w:r w:rsidRPr="004D4C7A">
        <w:rPr>
          <w:rFonts w:ascii="GHEA Grapalat" w:hAnsi="GHEA Grapalat" w:cs="Calibri"/>
          <w:color w:val="000000"/>
          <w:lang w:val="hy-AM"/>
        </w:rPr>
        <w:t xml:space="preserve">Միջոցառման իրականացումը հնարավորություն կտա ամրապնդել կրթական համակարգի մատչելիությունը և հասանելիությունը՝ վաղ տարիքի բոլոր երեխաներին, </w:t>
      </w:r>
      <w:r w:rsidRPr="004D4C7A">
        <w:rPr>
          <w:rFonts w:ascii="GHEA Grapalat" w:hAnsi="GHEA Grapalat" w:cs="Calibri"/>
          <w:color w:val="000000"/>
          <w:lang w:val="hy-AM"/>
        </w:rPr>
        <w:lastRenderedPageBreak/>
        <w:t>ներառյալ փոքր գյուղական համայնքներում բնակվող երեխաներին նախադպրոցական կրթությամբ ապահովելու համար։</w:t>
      </w:r>
    </w:p>
    <w:p w:rsidR="00926055" w:rsidRPr="004D4C7A" w:rsidRDefault="00926055" w:rsidP="002C37E1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ind w:left="0" w:right="-142" w:firstLine="0"/>
        <w:jc w:val="both"/>
        <w:rPr>
          <w:rFonts w:ascii="GHEA Grapalat" w:hAnsi="GHEA Grapalat" w:cs="Calibri"/>
          <w:color w:val="000000"/>
          <w:lang w:val="hy-AM"/>
        </w:rPr>
      </w:pPr>
      <w:r w:rsidRPr="004D4C7A">
        <w:rPr>
          <w:rFonts w:ascii="GHEA Grapalat" w:hAnsi="GHEA Grapalat" w:cs="Sylfaen"/>
          <w:iCs/>
          <w:kern w:val="16"/>
          <w:lang w:val="hy-AM"/>
        </w:rPr>
        <w:t xml:space="preserve">«Մասնագիտական զարգացման և վարձատրության փոխկապակցված համակարգի ներդրում՝ նախադպրոցական հաստատությունների մանկավարժներին տարակարգի շնորհման գործընթացի միջոցով», որի ընդհանուր ծախսերն ըստ տարիների կազմում են 2024 թ.՝ </w:t>
      </w:r>
      <w:r w:rsidRPr="004D4C7A">
        <w:rPr>
          <w:rFonts w:ascii="GHEA Grapalat" w:hAnsi="GHEA Grapalat" w:cs="Calibri"/>
          <w:bCs/>
          <w:lang w:val="hy-AM"/>
        </w:rPr>
        <w:t xml:space="preserve">605, 966, 400 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հազար դրամ, 2025 թ.՝ </w:t>
      </w:r>
      <w:r w:rsidRPr="004D4C7A">
        <w:rPr>
          <w:rFonts w:ascii="GHEA Grapalat" w:hAnsi="GHEA Grapalat" w:cs="Calibri"/>
          <w:bCs/>
          <w:lang w:val="hy-AM"/>
        </w:rPr>
        <w:t xml:space="preserve">908, 949, 600 </w:t>
      </w:r>
      <w:r w:rsidRPr="004D4C7A">
        <w:rPr>
          <w:rFonts w:ascii="GHEA Grapalat" w:hAnsi="GHEA Grapalat" w:cs="Sylfaen"/>
          <w:iCs/>
          <w:kern w:val="16"/>
          <w:lang w:val="hy-AM"/>
        </w:rPr>
        <w:t xml:space="preserve">հազար դրամ և 2026թ՝ 1, 419, 350. 400 հազար դրամ: </w:t>
      </w:r>
      <w:r w:rsidRPr="004D4C7A">
        <w:rPr>
          <w:rFonts w:ascii="GHEA Grapalat" w:hAnsi="GHEA Grapalat" w:cs="Calibri"/>
          <w:color w:val="000000"/>
          <w:lang w:val="hy-AM"/>
        </w:rPr>
        <w:t>Ոլորտում աշխատակիցների վարձատրության խրախուսումը կխթանի նաև նոր և որակյալ կադրերի մուտքը համակարգ՝ ապահովելով նախադպրոցական ծառայությունների որակի շարունակական բարձրացման նախադրյալները։</w:t>
      </w:r>
    </w:p>
    <w:p w:rsidR="00926055" w:rsidRPr="004D4C7A" w:rsidRDefault="00926055" w:rsidP="002C37E1">
      <w:pPr>
        <w:pStyle w:val="ListParagraph"/>
        <w:numPr>
          <w:ilvl w:val="0"/>
          <w:numId w:val="26"/>
        </w:numPr>
        <w:tabs>
          <w:tab w:val="left" w:pos="0"/>
        </w:tabs>
        <w:spacing w:after="0" w:line="240" w:lineRule="auto"/>
        <w:ind w:left="0" w:right="-142" w:firstLine="0"/>
        <w:jc w:val="both"/>
        <w:rPr>
          <w:rFonts w:ascii="GHEA Grapalat" w:hAnsi="GHEA Grapalat" w:cs="Calibri"/>
          <w:color w:val="000000"/>
          <w:lang w:val="hy-AM"/>
        </w:rPr>
      </w:pPr>
      <w:r w:rsidRPr="004D4C7A">
        <w:rPr>
          <w:rFonts w:ascii="GHEA Grapalat" w:hAnsi="GHEA Grapalat" w:cs="Calibri"/>
          <w:color w:val="000000"/>
          <w:lang w:val="hy-AM"/>
        </w:rPr>
        <w:t>ՀՀ Կրթության, գիտության, մշակույթի և սպորտի նախարարի 2022 թվականի հուլիսի 15-ի   N 27-Ն և 2023 թվականի մարտի 2-ի  N 16-Ն հրամաններով հաստատվել են նախադպրոցական ուսումնական հաստատությունների մանկավարժական աշխատողների վերապատրաստման և տարակարգի շնորհման մեխանիզմները: Համաձայն մշակված մեխանիզմների տարակագի շնորհման  գործընթացի արդյունքում տարակարգ ստացած մանկավարժների աշխատավարձի հավելավճարը կարող է կազմել օրենքով սահմանված նվազագույն ամսական աշխատավարձի 30, 40, 50% չափով:</w:t>
      </w:r>
    </w:p>
    <w:p w:rsidR="00926055" w:rsidRPr="004D4C7A" w:rsidRDefault="00926055" w:rsidP="002C37E1">
      <w:pPr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/>
          <w:color w:val="000000"/>
          <w:sz w:val="22"/>
          <w:szCs w:val="22"/>
          <w:lang w:val="hy-AM" w:eastAsia="ru-RU"/>
        </w:rPr>
      </w:pPr>
    </w:p>
    <w:p w:rsidR="00926055" w:rsidRPr="004D4C7A" w:rsidRDefault="00926055" w:rsidP="002C37E1">
      <w:pPr>
        <w:jc w:val="both"/>
        <w:rPr>
          <w:rFonts w:ascii="GHEA Grapalat" w:hAnsi="GHEA Grapalat" w:cs="Calibri"/>
          <w:b/>
          <w:bCs/>
          <w:color w:val="000000"/>
          <w:sz w:val="22"/>
          <w:szCs w:val="22"/>
          <w:u w:val="single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 w:cs="Sylfaen"/>
          <w:iCs/>
          <w:kern w:val="16"/>
          <w:sz w:val="22"/>
          <w:szCs w:val="22"/>
          <w:u w:val="single"/>
          <w:lang w:val="hy-AM"/>
        </w:rPr>
      </w:pPr>
      <w:r w:rsidRPr="004D4C7A">
        <w:rPr>
          <w:rFonts w:ascii="GHEA Grapalat" w:hAnsi="GHEA Grapalat" w:cs="Calibri"/>
          <w:b/>
          <w:bCs/>
          <w:color w:val="000000"/>
          <w:sz w:val="22"/>
          <w:szCs w:val="22"/>
          <w:u w:val="single"/>
          <w:lang w:val="hy-AM"/>
        </w:rPr>
        <w:t>ՆԱԽՆԱԿԱՆ (ԱՐՀԵՍՏԱԳՈՐԾԱԿԱՆ) ԵՎ ՄԻՋԻՆ ՄԱՍՆԱԳԻՏԱԿԱՆ ԿՐԹՈՒԹՅՈՒՆ</w:t>
      </w:r>
    </w:p>
    <w:p w:rsidR="00926055" w:rsidRPr="004D4C7A" w:rsidRDefault="00926055" w:rsidP="002C37E1">
      <w:pPr>
        <w:jc w:val="both"/>
        <w:rPr>
          <w:rFonts w:ascii="GHEA Grapalat" w:hAnsi="GHEA Grapalat" w:cs="Sylfaen"/>
          <w:iCs/>
          <w:kern w:val="16"/>
          <w:sz w:val="22"/>
          <w:szCs w:val="22"/>
          <w:u w:val="single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 «1045.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Calibri"/>
          <w:b/>
          <w:bCs/>
          <w:color w:val="000000"/>
          <w:sz w:val="22"/>
          <w:szCs w:val="22"/>
          <w:lang w:val="hy-AM"/>
        </w:rPr>
        <w:t>Նախնական (արհեստագործական) և միջին մասնագիտական կրթություն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» ծրագրի շրջանակում 2024-2026 թթ. համար նախատեսվում են 14 նոր նախաձեռնություններ, որոնց ընդհանուր ծախսերն ըստ տարիրների կազմում են 2024 թ.՝ 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699 182 000 ՀՀ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դրամ, 2025թ.՝ 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1 832 193 900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ՀՀ դրամ և 2026 թ.՝ 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5 142 620 000  ՀՀ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դրամ:  </w:t>
      </w:r>
    </w:p>
    <w:p w:rsidR="00926055" w:rsidRPr="004D4C7A" w:rsidRDefault="00926055" w:rsidP="002C37E1">
      <w:pPr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:rsidR="002C37E1" w:rsidRPr="004D4C7A" w:rsidRDefault="002C37E1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4D4C7A">
        <w:rPr>
          <w:rFonts w:ascii="GHEA Grapalat" w:hAnsi="GHEA Grapalat" w:cs="Calibri"/>
          <w:b/>
          <w:bCs/>
          <w:color w:val="000000"/>
          <w:lang w:val="hy-AM"/>
        </w:rPr>
        <w:t xml:space="preserve">ՆՄՄԿ ուսումնական հաստատությունների ատեստավորման ենթակա մանկավարժական աշխատողների վերապատրաստում </w:t>
      </w:r>
    </w:p>
    <w:p w:rsidR="002C37E1" w:rsidRPr="004D4C7A" w:rsidRDefault="002C37E1" w:rsidP="002C37E1">
      <w:pPr>
        <w:pStyle w:val="CommentText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</w:p>
    <w:p w:rsidR="002C37E1" w:rsidRPr="004D4C7A" w:rsidRDefault="002C37E1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Նախատեսվում է ՆՄՄԿ ոլորտում ներդնել մանկավարժական աշխատողների վերապատրսատման, ատեստավորմանև տարակարգի շնորհման համակարգ, որը կնպաստի կարողությունների զարգացմանը և վարձատրության բարձրացմանը: Ատեստավորման ենթակա մանկավարժական աշխատողների վերապատրաստումը համարվելու է պարտադիր նախընթաց գործընթաց, որի արդյունքում հնարավոր կլինի մասնակցել ատեստավորմանը:</w:t>
      </w:r>
    </w:p>
    <w:p w:rsidR="002C37E1" w:rsidRDefault="002C37E1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 xml:space="preserve">Նախաձեռնության գծով ծախսը կազմում է 2024 թ.՝ 7,200.0 հազար դրամ, 2025թ.՝ 8,388.0 հազար դրամ, 2026թ.՝ 9,775.0 հազար դրամ: </w:t>
      </w:r>
    </w:p>
    <w:p w:rsidR="002C37E1" w:rsidRPr="004D4C7A" w:rsidRDefault="002C37E1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304802" w:rsidRDefault="00926055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304802">
        <w:rPr>
          <w:rFonts w:ascii="GHEA Grapalat" w:hAnsi="GHEA Grapalat" w:cs="Calibri"/>
          <w:b/>
          <w:bCs/>
          <w:color w:val="000000"/>
          <w:lang w:val="hy-AM"/>
        </w:rPr>
        <w:t>Աշխատանքի վրա հիմնված (ԱՀՈՒ,դուալ) ուսուցման կրթական ծրագրերի մշակում և ներդնում ՆՄՄԿ ուսումնական հաստատություններում</w:t>
      </w:r>
    </w:p>
    <w:p w:rsidR="00926055" w:rsidRPr="00304802" w:rsidRDefault="00926055" w:rsidP="002C37E1">
      <w:pPr>
        <w:pStyle w:val="CommentText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304802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Աշխատանքի վրա հիմնված (ԱՀՈՒ,դուալ) ուսուցումը ապահովում է պետության և ուսումնական հաստատությունների ռեսուրսների միավորում և նպաստում է որակյալ կադրերի պատրաստման համար առկա ռեսուրսների օգտագործման արդյունավետության բարձրացմանը: Այն ենթադրում է , որ ուսանողը ներգրավված է կազմակերպությունում որպես աշխատակից: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/>
          <w:sz w:val="22"/>
          <w:szCs w:val="22"/>
          <w:lang w:val="hy-AM"/>
        </w:rPr>
        <w:t xml:space="preserve">Նախաձեռնության գծով ծախսը կազմում է 2024-2026 թթ. 10,269.2 հազար դրամ յուրաքանչյուր տարի: 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4D4C7A">
        <w:rPr>
          <w:rFonts w:ascii="GHEA Grapalat" w:hAnsi="GHEA Grapalat" w:cs="Calibri"/>
          <w:b/>
          <w:bCs/>
          <w:color w:val="000000"/>
          <w:lang w:val="hy-AM"/>
        </w:rPr>
        <w:lastRenderedPageBreak/>
        <w:t>ՆՄՄԿ ուսումնական հաստատությունների մանկավարժական աշխատողների ատեստավորում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"Նախատեսվում է մշակել և հաստատել արհեստագործական և միջին մասնագիտական կրթական ծրագրեր իրականացնող ուսումնական հաստատությունների մանկավարժական աշխատողների ատեստավորման ընթացակարգերը,  ատեստավորված կամ տարակարգ ստացած մանկավարժական աշխատողների դրույքաչափի փոփոխության և հավելավճարի սահմանման կարգը: Ըստ կանխատեսումների՝ ատեստավորմանը մասնակցած մանկավարժների 70%-ը, հաղթահարելով սահմանվող շեմը՝ կստանան գործող աշխատավարձի նկատմամբ սահմանվող գումարի տարբերությունը և հավելավճարը։ Ըստ նախնական տվյալների՝ նախատեսվում է ատեստավորմանը մասնակցած մանկավարժների և սահմանվող շեմը հաղթահարող մանկավարժների դրույքաչափի բարձրացում մինչև 200 հազար դրամը, ինչպես նաև, ըստ արդյունքների, 30, 40 կամ 50 տոկոս հավելավճար, որը կհաշվարկվի այդ բարձրացված դրույքաչափից։"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ab/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 xml:space="preserve">Նախաձեռնության գծով ծախսը կազմում է 2024 թ.՝ 135,408.0 հազար դրամ, 2025թ.՝ 563,974.3 հազար դրամ, 2026թ.՝ 2,483,007.0 հազար դրամ: </w:t>
      </w: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ab/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ab/>
      </w: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4D4C7A">
        <w:rPr>
          <w:rFonts w:ascii="GHEA Grapalat" w:hAnsi="GHEA Grapalat" w:cs="Calibri"/>
          <w:b/>
          <w:bCs/>
          <w:color w:val="000000"/>
          <w:lang w:val="hy-AM"/>
        </w:rPr>
        <w:t>ՆՄՄԿ ուսումնական հաստատությունների մանկավարժական աշխատողների տարակարգի շնորհում</w:t>
      </w: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Նախատեսվում է մշակել և հաստատել արհեստագործական և միջին մասնագիտական կրթական ծրագրեր իրականացնող ուսումնական հաստատությունների մանկավարժական աշխատողների տարակարգի շնորհման մեխանիզմները և չափանիշները,  ատեստավորված կամ տարակարգ ստացած մանկավարժական աշխատողների դրույքաչափի փոփոխության և հավելավճարի սահմանման կարգը: Տարակարգ ստացած մանկավարժների համար կլինի աշխատավարձի հավելավճար օրենքով սահմանված նվազագույն ամսական աշխատավարձի 50-100% չափով: Օրենքով սահմանված նվազագույն ամսական աշխատավարձը կազմում է 75,0 հազ</w:t>
      </w:r>
      <w:r w:rsidRPr="004D4C7A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դրամ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,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իսկ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հարկերը, տուրքերն ու պարտադիր այլ վճարները ներառյալ՝ մոտ 104 հազ</w:t>
      </w:r>
      <w:r w:rsidRPr="004D4C7A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դրամ։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 Նախատեսվում է սահմանել 3 տարակարգ, յուրաքանչյուր տարակագի պարագայում սահմանավում է համապատասխան հավելավճարի չափ: Հաշվի առնելով վերոգրյալը՝ տարակարգ ստացած մանկավարժների աշխատավարձի հավելավճարը կկազմի միջինը 78</w:t>
      </w:r>
      <w:r w:rsidRPr="004D4C7A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0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հազ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.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դրամ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(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միջինը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75%):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 xml:space="preserve">Նախաձեռնության գծով ծախսը կազմում է 2025թ.՝ 112,320.0 հազար դրամ, 2026թ.՝ 258,336.0 հազար դրամ: </w:t>
      </w: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4D4C7A">
        <w:rPr>
          <w:rFonts w:ascii="GHEA Grapalat" w:hAnsi="GHEA Grapalat" w:cs="Calibri"/>
          <w:b/>
          <w:bCs/>
          <w:color w:val="000000"/>
          <w:lang w:val="hy-AM"/>
        </w:rPr>
        <w:t>ՆՄՄԿ ուսումնական հաստատություններում գործնական դասավանդման գործընթացում մասնավոր կազմակերպությունների մասնագետների ներգրավման համար  մեխանիզմների մշակում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ab/>
        <w:t>Նախատեսվում է մշակել ՆՄՄԿՈՒ համակարգում մասնավոր-գործարար համայնքի մասնագետների ներգրավման ճկուն մեխանիզմներ՝ այդպիսով խթանելով այդ մասնագետների մասնակցությունը կրթական գործընթացում։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Մասնագիտական ներուժի զարգացման, մրցակցային միջավայրի ստեղծման արդյունքում կբարձրանա ՆՄՄԿ համակարգի որակը, աշխատաշուկային պահանջարկին համապատասխանությունը։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Նախաձեռնության գծով ծախսը կազմում է 2024թ.՝ 3,000.0 հազար դրամ: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4D4C7A">
        <w:rPr>
          <w:rFonts w:ascii="GHEA Grapalat" w:hAnsi="GHEA Grapalat"/>
          <w:lang w:val="hy-AM"/>
        </w:rPr>
        <w:lastRenderedPageBreak/>
        <w:t xml:space="preserve"> </w:t>
      </w:r>
      <w:r w:rsidRPr="004D4C7A">
        <w:rPr>
          <w:rFonts w:ascii="GHEA Grapalat" w:hAnsi="GHEA Grapalat" w:cs="Calibri"/>
          <w:b/>
          <w:bCs/>
          <w:color w:val="000000"/>
          <w:lang w:val="hy-AM"/>
        </w:rPr>
        <w:t xml:space="preserve">ՆՄՄԿ ուսումնական հաստատություններում գործնական դասավանդման գործընթացում մասնավոր կազմակերպությունների մասնագետների ներգրավում 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Հաշվի առնելով, որ նախնական (արհեստագործական) և միջին մասնագիտական կրթությունը միտված է անձի մոտ ոլորոտւմ և աշխատաշուկայում անհրաժեշտ և պահանջվող մասնագիտական հմտությունների և կարողությունների զարգացմանը, կարևորվում է մասնավոր կազմակերպությունների մասնագետներ ներգրավումը կրթական և ուսուցան գործըթացներում, հատկապես ԱՀՈՒ և դուալ ուսուցման պարագայում։ Ժամանակակից դասավանդման մեթոդներին տիրապետող և դրանք կիրառող բարձր մասնագիտական որակավորում և պատրաստվածություն ունեցող մանկավարժական կազմ կներգրավվի: 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Նախաձեռնության գծով ծախսը կազմում է 2025թ.՝ 14,648.0 հազար դրամ, 2026թ. 29,297.0հազար դրամ: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4D4C7A">
        <w:rPr>
          <w:rFonts w:ascii="GHEA Grapalat" w:hAnsi="GHEA Grapalat" w:cs="Calibri"/>
          <w:b/>
          <w:bCs/>
          <w:color w:val="000000"/>
          <w:lang w:val="hy-AM"/>
        </w:rPr>
        <w:t xml:space="preserve">Մարզերում գործող  ՆՄՄԿ հաստատությունների սովորողների և մանկավարժական աշխատողների տրանսպորտային ծախսերի փոխհատուցում 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Նախատեսվում է ապահովել օրենսդրությամբ սահմանված մարզերում գործող ՆՄՄԿ ուսումնական հաստատությունների ուսանողների և մանկավարժական աշխատողների տրանսպորտային ծախսերի փոխհատուցում: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Հաշվի առնելով, որ ՆՄՄԿ ուսումնական հաստատությունների ուսանողները և մանկավարժական աշխատողների մեծամասամբ  հարակից բնակավայրերի և գյուղերի քաղաքացիներ են, հիմնականում շահառուները նաև սոցիալապես անապահով խմբի ներկայացուցիչներ են Կառավարությունը նպատակ է ստանձնել սույն միջոցառմամբ ապահովել այդ խմբի համար մասնագիտական կրթություն ստանալու իրավունքը: Սույն միջոցառման նպատակն է նաև, որպեսզի ուսանողները և մանկավարժները հնարավորություն ունենա սովորել, աշխատել իրենց մարզում և գյուղում, որը կնպաստի մարզերի համաչափ զարգացմանը:</w:t>
      </w:r>
    </w:p>
    <w:p w:rsidR="00926055" w:rsidRPr="004D4C7A" w:rsidRDefault="00C72922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>
        <w:rPr>
          <w:rFonts w:ascii="GHEA Grapalat" w:hAnsi="GHEA Grapalat" w:cs="Calibri"/>
          <w:color w:val="000000"/>
          <w:sz w:val="22"/>
          <w:szCs w:val="22"/>
          <w:lang w:val="hy-AM"/>
        </w:rPr>
        <w:t>Այս նպատակով</w:t>
      </w:r>
      <w:r w:rsidR="00926055"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սահմանվելու են համապատասխան չափանիշներ, որոնց համապատասխանող ուսանողները և մանկավարժական աշխատողների կօգտվեն տվյալ ծառայությունից: Սույն միջոցառման շահառուներ հանդիսացող ուսանողների և մանկավարժների թիվը նախնական գնահատականով կազմում է շուրջ 5500, հետագա տարիներին միտում ունենալով մեծացնել այն: 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Նախաձեռնության գծով ծախսը կազմում է 2024թ.՝ 344,805.0 հազար դրամ, 2025թ.՝ 362,045.3 հազար դրամ, 2026թ.՝  380,147.8 հազար դրամ: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4D4C7A">
        <w:rPr>
          <w:rFonts w:ascii="GHEA Grapalat" w:hAnsi="GHEA Grapalat" w:cs="Calibri"/>
          <w:b/>
          <w:bCs/>
          <w:color w:val="000000"/>
          <w:lang w:val="hy-AM"/>
        </w:rPr>
        <w:t>Օտար լեզուներ (բացառությամբ ռուսերեն լեզվի) դասավանդող մանկավարժական կազմի կարողությունների հզորացում, կատարելագործում, ուսումնական նյութերի արդիականացում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Սույն միջոցառմամբ նախատեսվում է օտար լեզուներ դասավանող (բացառությամբ ռուսաց լեզվի) մանկավարժների վերապատրաստում: Միջոցառումը նախատեսվում է սկսել անգլերեն դասավանդողների վերապատրաստմամբ, այնուհետև այն կիրականացվի այլ լեզուներ դասավանողների համար: Միջոցառմամբ նաև նախատեսվում է նաև ՆՄՄԿ ոլորտում դասավանդման նյութերի, ձեռնարկների, մասնավորապես՝  օտար լեզվի, մշակում և հրատարակում: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Միջոցառման շնորհիվ կունենք առավել ճկուն և լայն կարողություններով օժտված մասնագետներ տարբեր ոլորտներու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>m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, որն իր հերթին խթան կհանդիսանա զբաղվածության ապահովմանը: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lastRenderedPageBreak/>
        <w:t>Նախաձեռնության գծով ծախսը կազմում է 2024թ.՝ 10,487.4 հազար դրամ, 2025թ.՝ 10,487.4 հազար դրամ 2026թ.՝  9,802.4 հազար դրամ: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b/>
          <w:bCs/>
          <w:color w:val="000000"/>
          <w:sz w:val="22"/>
          <w:szCs w:val="22"/>
          <w:lang w:val="hy-AM"/>
        </w:rPr>
      </w:pPr>
    </w:p>
    <w:p w:rsidR="00926055" w:rsidRPr="004D4C7A" w:rsidRDefault="00926055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4D4C7A">
        <w:rPr>
          <w:rFonts w:ascii="GHEA Grapalat" w:hAnsi="GHEA Grapalat" w:cs="Calibri"/>
          <w:b/>
          <w:bCs/>
          <w:color w:val="000000"/>
          <w:lang w:val="hy-AM"/>
        </w:rPr>
        <w:t>ՆՄՄԿ ուսումնասիրության արդյունքների հիման վրա ՆՄՄԿ համակարգի բարեփոխված կառուցակարգի հայեցակարգի և բարեփոխմանը միտված գործողությունների ճանապարհային քարտեզի մշակում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>
        <w:rPr>
          <w:rFonts w:ascii="GHEA Grapalat" w:hAnsi="GHEA Grapalat" w:cs="Calibri"/>
          <w:color w:val="000000"/>
          <w:sz w:val="22"/>
          <w:szCs w:val="22"/>
          <w:lang w:val="hy-AM"/>
        </w:rPr>
        <w:tab/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ՆՄՄԿ ոլորտում էապես փոփոխությունների անհրաժեշտություն է առաջանում, հատկապես ռազմավարական պլանավորման և ծրագրերի կառավարման,  արդյունքի վրա հիմնված ֆինանսավորման մեխանիզմների, ոլորտի հաստատությունների և ծրագրերի բաշխման կառուցվածքի կարգավո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>8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ման ուղղությամբ։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>
        <w:rPr>
          <w:rFonts w:ascii="GHEA Grapalat" w:hAnsi="GHEA Grapalat" w:cs="Calibri"/>
          <w:color w:val="000000"/>
          <w:sz w:val="22"/>
          <w:szCs w:val="22"/>
          <w:lang w:val="hy-AM"/>
        </w:rPr>
        <w:tab/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Նախատեսվում է ստեղծել և գործարկել ՆՄՄԿՈՒ համակարգի նոր կառուցակարգի  իրավական և իսնտիտուցիոնալ մեխանիզմներ;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>
        <w:rPr>
          <w:rFonts w:ascii="GHEA Grapalat" w:hAnsi="GHEA Grapalat" w:cs="Calibri"/>
          <w:color w:val="000000"/>
          <w:sz w:val="22"/>
          <w:szCs w:val="22"/>
          <w:lang w:val="hy-AM"/>
        </w:rPr>
        <w:tab/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Եվրոպական կրթական տարածքին ինտեգրման նպատակով կրթական հաստատությունների և դրանցում ուսուցնվող կրթական ծրագրերի միջազգային չափանիշներին համապատասխան համակարգի ստեղծում, շարժունության և փոխճանաչման ապահովում։ 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Նախաձեռնության գծով ծախսը կազմում է 2025թ.՝ 3,000.0 հազար դրամ 2026թ.՝  3,000.0 հազար դրամ: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4D4C7A">
        <w:rPr>
          <w:rFonts w:ascii="GHEA Grapalat" w:hAnsi="GHEA Grapalat" w:cs="Calibri"/>
          <w:b/>
          <w:bCs/>
          <w:color w:val="000000"/>
          <w:lang w:val="hy-AM"/>
        </w:rPr>
        <w:t>ՆՄՄԿ ոլորտում ներառական կրթության փորձնական ծրագրի իրականացում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ՆՄՄ կրթության հասանելիությունը և մատչելիությունը ապահովելու համար բարեփոխումները պետք է ուղղվեն ոլորտում համընդհանուր ներառականության ներդրմանը, խոցելի խմբերի համար նպաստավոր պայմանների ստեղծմանը մասնագիտական կրթություն ստանալու համար։ Նախատեսվում է մշակել ՆՄՄԿ համակարգում ներառականուէյան ապահովման իրավական հիմքերը, իրականացնելներառական կրթական փործնական ծրագիր, ապահովելով ֆիզիկական միջավայր և խելամիտ հարմարեցումներ։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ՆՄՄԿՈՒ համակարգում համընդհանուր ներառականույան անցում, հասարակության բոլոր խմբերի համարա ՆՄՄ կրթության հասանելիության և մատչելիության ապահովում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Նախաձեռնության գծով ծախսը կազմում է 2026թ.՝  94, 593.8 հազար դրամ: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b/>
          <w:bCs/>
          <w:color w:val="000000"/>
          <w:sz w:val="22"/>
          <w:szCs w:val="22"/>
          <w:lang w:val="hy-AM"/>
        </w:rPr>
      </w:pPr>
    </w:p>
    <w:p w:rsidR="00926055" w:rsidRPr="004D4C7A" w:rsidRDefault="00926055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4D4C7A">
        <w:rPr>
          <w:rFonts w:ascii="GHEA Grapalat" w:hAnsi="GHEA Grapalat" w:cs="Calibri"/>
          <w:b/>
          <w:bCs/>
          <w:color w:val="000000"/>
          <w:lang w:val="hy-AM"/>
        </w:rPr>
        <w:t>ՆՄՄԿ նոր ձեռնարկատիրական գործունեության հնարավորությունների և ձևերի ընդլայնման մեխանիզմների մշակում և իրականացում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Ելնելով մինչև 2030 թվականը Կրթության զարգացման պետական ծրագրով սահմանված նպատակներից՝ ՄԿՈՒ հաստատությունների ֆինանսավորման սխեմաների բարելավման նպատակով անհրաժեշտ է  ներդնել պետական բյուջեից և մասնավոր հատվածից համաֆինանսավորման մեխանիզմներ, ինչպես նաև խթանել ՄԿՈՒ հաստատությունների ձեռնարկատիրական գործունեություն՝ առնվազն դուալ ԱՀՈՒ-ի պարագայում: Դա հնարավորություն կտա ՄԿՈՒ հաստատություններին գործնական դասավանդման համար անհրաժեշտ միջավայրի ապահովում,  ՄԿՈՒ հաստատություններին եկամուտ ստանալու հնարավորություն  արտադրված ծառայությունների և ապրանքների առևտրայնացումից, ինչպես նաև լրացուցիչ միջոցների գեներացում, որը կարող է ուղղվել հաստատության զարգացմանը։ ՆՄՄԿ որակի բարձրացում, ուսումնական հաստատությունների արտաբյուջեի ձևավորում, պետույան բեռի թեթևացում։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Նախաձեռնության գծով ծախսը կազմում է 2026թ.՝  281,250.0 հազար դրամ: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pStyle w:val="ListParagraph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GHEA Grapalat" w:hAnsi="GHEA Grapalat" w:cs="Calibri"/>
          <w:b/>
          <w:bCs/>
          <w:color w:val="000000"/>
          <w:lang w:val="hy-AM"/>
        </w:rPr>
      </w:pPr>
      <w:r w:rsidRPr="004D4C7A">
        <w:rPr>
          <w:rFonts w:ascii="GHEA Grapalat" w:hAnsi="GHEA Grapalat" w:cs="Calibri"/>
          <w:b/>
          <w:bCs/>
          <w:color w:val="000000"/>
          <w:lang w:val="hy-AM"/>
        </w:rPr>
        <w:t>ՆՄՄԿ հաստատությունների՝ մասնավոր ոլորտի հետ համատեղ կառավարման ձևաչափերի ներդնում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Մասնավորի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հետ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համատեղ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կառավարման նպատակն է սահմանել ուսումնական հաստատությունների գործունեության իրավակազմակերպական տարբեր ձևեր գործատուների կապը, ազդեցությունը ՆՄՄԿ ուսումնական հաստատությունների գրեթե բոլոր հիմնական ոլորտներում ծավալվող գործունեությանը, գործընթացներին և քաղաքականություններին մեծացնելու համար, ինչպես օրինակ՝ ֆինանսական, կառավարման մարմիններ, ռազմավարական պլանավորում, մարդկային ռեսուրսների կառավարում, ընդունելություն, ուսանողների գնահատում և այլն: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ՄԿՈՒ հաստատությունների՝ մասնավորի հետ համատեղ կառավարման մեխանիզմների և գործիքակազմերի մշակումը, ներդրումը և ընդլայնումը, միաժամանակ պետության համար գերակա ուղղություններով կամ հաստատություններում միջանկյալ փուլում, ըստ անհրաժեշտության, պետության կողմից ամբողջական ֆինանսավորման և կառավարման ապահովումը։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Նախաձեռնության գծով ծախսը կազմում է 2024թ.՝ 188,012.4 հազար դրամ, 2025թ.՝ 376,024.8 հազար դրամ, 2026թ.՝  470,031.0 հազար դրամ: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Default="00926055" w:rsidP="002C37E1">
      <w:pPr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</w:pPr>
      <w:r w:rsidRPr="004D4C7A"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  <w:t xml:space="preserve"> ԲԱՐՁՐԱԳՈՒՅ ԵՎ ՀԵՏԲՈՒՀԱԿԱՆ ՄԱՍՆԱԳԻՏԱԿԱՆ ԿՐԹՈՒԹՅՈՒՆ</w:t>
      </w:r>
    </w:p>
    <w:p w:rsidR="00AA1CC0" w:rsidRPr="004D4C7A" w:rsidRDefault="00AA1CC0" w:rsidP="002C37E1">
      <w:pPr>
        <w:pStyle w:val="CommentText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Նոր նախաձեռնություններն ըստ առաջնահերթությունների.</w:t>
      </w:r>
    </w:p>
    <w:p w:rsidR="00AA1CC0" w:rsidRPr="00AA1CC0" w:rsidRDefault="00AA1CC0" w:rsidP="002C37E1">
      <w:pPr>
        <w:pStyle w:val="CommentText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:rsidR="00AA1CC0" w:rsidRPr="004D4C7A" w:rsidRDefault="00AA1CC0" w:rsidP="002C37E1">
      <w:pPr>
        <w:jc w:val="both"/>
        <w:rPr>
          <w:rFonts w:ascii="GHEA Grapalat" w:hAnsi="GHEA Grapalat"/>
          <w:b/>
          <w:color w:val="000000"/>
          <w:sz w:val="22"/>
          <w:szCs w:val="22"/>
          <w:u w:val="single"/>
          <w:lang w:val="hy-AM" w:eastAsia="ru-RU"/>
        </w:rPr>
      </w:pPr>
    </w:p>
    <w:p w:rsidR="00926055" w:rsidRPr="00AA1CC0" w:rsidRDefault="00926055" w:rsidP="002C37E1">
      <w:pPr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AA1C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«1111. </w:t>
      </w:r>
      <w:r w:rsidRPr="00AA1CC0">
        <w:rPr>
          <w:rFonts w:ascii="GHEA Grapalat" w:hAnsi="GHEA Grapalat" w:cs="Calibri"/>
          <w:b/>
          <w:bCs/>
          <w:sz w:val="22"/>
          <w:szCs w:val="22"/>
          <w:lang w:val="hy-AM"/>
        </w:rPr>
        <w:t>Բարձրագույն և հետբուհական մասնագիտական կրթություն</w:t>
      </w:r>
      <w:r w:rsidRPr="00AA1CC0">
        <w:rPr>
          <w:rFonts w:ascii="GHEA Grapalat" w:hAnsi="GHEA Grapalat" w:cs="Sylfaen"/>
          <w:iCs/>
          <w:kern w:val="16"/>
          <w:sz w:val="22"/>
          <w:szCs w:val="22"/>
          <w:lang w:val="hy-AM"/>
        </w:rPr>
        <w:t>» ծրագրի շրջանակում</w:t>
      </w:r>
      <w:r w:rsidR="00AA1CC0" w:rsidRPr="00AA1C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նախատեսվում է 2024-2026 թթ. համար մեկ  նոր նախաձեռնություն, «</w:t>
      </w:r>
      <w:r w:rsidR="00AA1CC0" w:rsidRPr="00AA1CC0">
        <w:rPr>
          <w:rFonts w:ascii="GHEA Grapalat" w:hAnsi="GHEA Grapalat" w:cs="Calibri"/>
          <w:bCs/>
          <w:sz w:val="22"/>
          <w:szCs w:val="22"/>
          <w:lang w:val="hy-AM"/>
        </w:rPr>
        <w:t xml:space="preserve">Բարձրագույն ուսումնական հաստատություններում կրթության կազմակերպման և կառավարման էլեկտրոնային հարթակի ստեղծում» միջոցառումը, </w:t>
      </w:r>
      <w:r w:rsidRPr="00AA1C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որի համար ծախսն ըստ տարիների 2024 թվականի համար  կազմում է  </w:t>
      </w:r>
      <w:r w:rsidRPr="00AA1CC0">
        <w:rPr>
          <w:rFonts w:ascii="GHEA Grapalat" w:hAnsi="GHEA Grapalat" w:cs="Calibri"/>
          <w:sz w:val="22"/>
          <w:szCs w:val="22"/>
          <w:lang w:val="hy-AM"/>
        </w:rPr>
        <w:t xml:space="preserve">85 464 000 ՀՀ </w:t>
      </w:r>
      <w:r w:rsidRPr="00AA1C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դրամ, 2025թ.՝ </w:t>
      </w:r>
      <w:r w:rsidRPr="00AA1CC0">
        <w:rPr>
          <w:rFonts w:ascii="GHEA Grapalat" w:hAnsi="GHEA Grapalat" w:cs="Calibri"/>
          <w:sz w:val="22"/>
          <w:szCs w:val="22"/>
          <w:lang w:val="hy-AM"/>
        </w:rPr>
        <w:t xml:space="preserve">562 000 </w:t>
      </w:r>
      <w:r w:rsidRPr="00AA1C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ՀՀ դրամ և 2026 թ.՝ </w:t>
      </w:r>
      <w:r w:rsidRPr="00AA1CC0">
        <w:rPr>
          <w:rFonts w:ascii="GHEA Grapalat" w:hAnsi="GHEA Grapalat" w:cs="Calibri"/>
          <w:sz w:val="22"/>
          <w:szCs w:val="22"/>
          <w:lang w:val="hy-AM"/>
        </w:rPr>
        <w:t>1 755 000   ՀՀ</w:t>
      </w:r>
      <w:r w:rsidRPr="00AA1C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դրամ</w:t>
      </w:r>
      <w:r w:rsidR="00AA1CC0" w:rsidRPr="00AA1CC0">
        <w:rPr>
          <w:rFonts w:ascii="GHEA Grapalat" w:hAnsi="GHEA Grapalat" w:cs="Sylfaen"/>
          <w:iCs/>
          <w:kern w:val="16"/>
          <w:sz w:val="22"/>
          <w:szCs w:val="22"/>
          <w:lang w:val="hy-AM"/>
        </w:rPr>
        <w:t>:</w:t>
      </w:r>
    </w:p>
    <w:p w:rsidR="00926055" w:rsidRPr="004D4C7A" w:rsidRDefault="00926055" w:rsidP="002C37E1">
      <w:pPr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pStyle w:val="NormalWeb"/>
        <w:shd w:val="clear" w:color="auto" w:fill="FFFFFF"/>
        <w:spacing w:before="0" w:beforeAutospacing="0" w:after="0" w:afterAutospacing="0"/>
        <w:ind w:right="-1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Սույն միջոցառման </w:t>
      </w:r>
      <w:r w:rsidR="00A451D1">
        <w:rPr>
          <w:rFonts w:ascii="GHEA Grapalat" w:hAnsi="GHEA Grapalat" w:cs="Calibri"/>
          <w:color w:val="000000"/>
          <w:sz w:val="22"/>
          <w:szCs w:val="22"/>
          <w:lang w:val="hy-AM"/>
        </w:rPr>
        <w:t>նպատակն է.</w:t>
      </w:r>
    </w:p>
    <w:p w:rsidR="00926055" w:rsidRPr="004D4C7A" w:rsidRDefault="00926055" w:rsidP="002C37E1">
      <w:pPr>
        <w:pStyle w:val="NormalWeb"/>
        <w:shd w:val="clear" w:color="auto" w:fill="FFFFFF"/>
        <w:spacing w:before="0" w:beforeAutospacing="0" w:after="0" w:afterAutospacing="0"/>
        <w:ind w:right="-1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ա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)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ՀՀ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բարձրագույն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կրթության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համակարգում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կրթության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առկա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և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հեռակա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ձևերից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լրիվ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և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մասնակի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բեռնվածությամբ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ձևերին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անցում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4D4C7A">
        <w:rPr>
          <w:rFonts w:ascii="GHEA Grapalat" w:hAnsi="GHEA Grapalat" w:cs="GHEA Grapalat"/>
          <w:color w:val="000000"/>
          <w:sz w:val="22"/>
          <w:szCs w:val="22"/>
          <w:lang w:val="hy-AM"/>
        </w:rPr>
        <w:t>կատարելը</w:t>
      </w: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,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բ) բարձրագույն կրթության մակարդակում ժամանակակից տեղեկատվական և հաղորդակցական  տեխնոլոգիաների (ՏՀՏ) կիրառմամբ կրթության կազմակերպման գործընթացի արդիականացումը,</w:t>
      </w:r>
    </w:p>
    <w:p w:rsidR="00926055" w:rsidRPr="004D4C7A" w:rsidRDefault="00926055" w:rsidP="002C37E1">
      <w:pPr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4D4C7A">
        <w:rPr>
          <w:rFonts w:ascii="GHEA Grapalat" w:hAnsi="GHEA Grapalat" w:cs="Calibri"/>
          <w:color w:val="000000"/>
          <w:sz w:val="22"/>
          <w:szCs w:val="22"/>
          <w:lang w:val="hy-AM"/>
        </w:rPr>
        <w:t>գ) բուհերում դասապրոցեսի կազմակերպման գործընթացների թվայնացումը։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AA1CC0" w:rsidRPr="00AA1CC0" w:rsidRDefault="00AA1CC0" w:rsidP="002C37E1">
      <w:pPr>
        <w:jc w:val="both"/>
        <w:rPr>
          <w:rFonts w:ascii="GHEA Grapalat" w:hAnsi="GHEA Grapalat" w:cs="Calibri"/>
          <w:sz w:val="22"/>
          <w:szCs w:val="22"/>
          <w:lang w:val="hy-AM"/>
        </w:rPr>
      </w:pPr>
      <w:r w:rsidRPr="00AA1C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«1227. </w:t>
      </w:r>
      <w:r w:rsidRPr="00AA1CC0">
        <w:rPr>
          <w:rFonts w:ascii="GHEA Grapalat" w:hAnsi="GHEA Grapalat" w:cs="Calibri"/>
          <w:b/>
          <w:bCs/>
          <w:sz w:val="22"/>
          <w:szCs w:val="22"/>
          <w:lang w:val="hy-AM"/>
        </w:rPr>
        <w:t>Կրթության ոլորտում տեղեկատվական և հաղորդակցական տեխնոլոգիաների ներդրում</w:t>
      </w:r>
      <w:r w:rsidRPr="00AA1C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» ծրագրի շրջանակում 2024-2026 թթ. համար նախատեսվում է երկու նոր նախաձեռնություններ, որոնց համար ծախսերն, ըստ տարիրների, կազմում են  2024 թվականի համար </w:t>
      </w:r>
      <w:r w:rsidRPr="00AA1CC0">
        <w:rPr>
          <w:rFonts w:ascii="GHEA Grapalat" w:hAnsi="GHEA Grapalat" w:cs="Calibri"/>
          <w:sz w:val="22"/>
          <w:szCs w:val="22"/>
          <w:lang w:val="hy-AM"/>
        </w:rPr>
        <w:t xml:space="preserve">52 860 000 ՀՀ </w:t>
      </w:r>
      <w:r w:rsidRPr="00AA1C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դրամ: Նախաձեռնությունները կընդգրկվեն «11001.Էլեկտրոնային կառավարում» միջոցառման մեջ»: </w:t>
      </w:r>
      <w:r w:rsidR="00A451D1">
        <w:rPr>
          <w:rFonts w:ascii="GHEA Grapalat" w:hAnsi="GHEA Grapalat" w:cs="Sylfaen"/>
          <w:iCs/>
          <w:kern w:val="16"/>
          <w:sz w:val="22"/>
          <w:szCs w:val="22"/>
          <w:lang w:val="hy-AM"/>
        </w:rPr>
        <w:t>Դրանք են.</w:t>
      </w:r>
    </w:p>
    <w:p w:rsidR="00AA1CC0" w:rsidRPr="00AA1CC0" w:rsidRDefault="00AA1CC0" w:rsidP="002C37E1">
      <w:pPr>
        <w:pStyle w:val="CommentText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:rsidR="00AA1CC0" w:rsidRPr="00A451D1" w:rsidRDefault="00926055" w:rsidP="002C37E1">
      <w:pPr>
        <w:pStyle w:val="ListParagraph"/>
        <w:numPr>
          <w:ilvl w:val="0"/>
          <w:numId w:val="29"/>
        </w:numPr>
        <w:ind w:left="0" w:firstLine="0"/>
        <w:jc w:val="both"/>
        <w:rPr>
          <w:rFonts w:ascii="GHEA Grapalat" w:hAnsi="GHEA Grapalat"/>
          <w:lang w:val="hy-AM"/>
        </w:rPr>
      </w:pPr>
      <w:r w:rsidRPr="00A451D1">
        <w:rPr>
          <w:rFonts w:ascii="GHEA Grapalat" w:hAnsi="GHEA Grapalat" w:cs="Calibri"/>
          <w:bCs/>
          <w:lang w:val="hy-AM"/>
        </w:rPr>
        <w:t>Բարձրագույն ուսումնական հաստատությունների  ուսանողների արտոնությունների (զեղչերի)  տրամադրման գործընթացների թվայնացում:</w:t>
      </w:r>
      <w:r w:rsidR="00A451D1" w:rsidRPr="00A451D1">
        <w:rPr>
          <w:rFonts w:ascii="GHEA Grapalat" w:hAnsi="GHEA Grapalat" w:cs="Calibri"/>
          <w:bCs/>
          <w:lang w:val="hy-AM"/>
        </w:rPr>
        <w:t xml:space="preserve">  </w:t>
      </w:r>
      <w:r w:rsidRPr="00A451D1">
        <w:rPr>
          <w:rFonts w:ascii="GHEA Grapalat" w:hAnsi="GHEA Grapalat" w:cs="Calibri"/>
          <w:lang w:val="hy-AM"/>
        </w:rPr>
        <w:t>Միջոցառման իրականացումը կապահովի բ</w:t>
      </w:r>
      <w:r w:rsidR="00AA1CC0" w:rsidRPr="00A451D1">
        <w:rPr>
          <w:rFonts w:ascii="GHEA Grapalat" w:hAnsi="GHEA Grapalat" w:cs="Calibri"/>
          <w:lang w:val="hy-AM"/>
        </w:rPr>
        <w:t>ուհեր</w:t>
      </w:r>
      <w:r w:rsidRPr="00A451D1">
        <w:rPr>
          <w:rFonts w:ascii="GHEA Grapalat" w:hAnsi="GHEA Grapalat" w:cs="Calibri"/>
          <w:lang w:val="hy-AM"/>
        </w:rPr>
        <w:t>ի ուս</w:t>
      </w:r>
      <w:r w:rsidR="00AA1CC0" w:rsidRPr="00A451D1">
        <w:rPr>
          <w:rFonts w:ascii="GHEA Grapalat" w:hAnsi="GHEA Grapalat" w:cs="Calibri"/>
          <w:lang w:val="hy-AM"/>
        </w:rPr>
        <w:t>ա</w:t>
      </w:r>
      <w:r w:rsidRPr="00A451D1">
        <w:rPr>
          <w:rFonts w:ascii="GHEA Grapalat" w:hAnsi="GHEA Grapalat" w:cs="Calibri"/>
          <w:lang w:val="hy-AM"/>
        </w:rPr>
        <w:t xml:space="preserve">նողների առցանց եղանակով արտոնություններից (զեղչերից) օգտվելու հայտերի լրացման գործում: Կձևավորվեն արտոնություններից օգտվող ուսանողների </w:t>
      </w:r>
      <w:r w:rsidRPr="00A451D1">
        <w:rPr>
          <w:rFonts w:ascii="GHEA Grapalat" w:hAnsi="GHEA Grapalat" w:cs="Calibri"/>
          <w:lang w:val="hy-AM"/>
        </w:rPr>
        <w:lastRenderedPageBreak/>
        <w:t>թվային բազաներ:</w:t>
      </w:r>
      <w:r w:rsidR="00AA1CC0" w:rsidRPr="00A451D1">
        <w:rPr>
          <w:rFonts w:ascii="GHEA Grapalat" w:hAnsi="GHEA Grapalat" w:cs="Calibri"/>
          <w:lang w:val="hy-AM"/>
        </w:rPr>
        <w:t xml:space="preserve"> </w:t>
      </w:r>
      <w:r w:rsidRPr="00A451D1">
        <w:rPr>
          <w:rFonts w:ascii="GHEA Grapalat" w:hAnsi="GHEA Grapalat"/>
          <w:lang w:val="hy-AM"/>
        </w:rPr>
        <w:t>Նախաձեռնության ծախսը կազմում է 2024 թվականի համար 27 720 հազար դրամ</w:t>
      </w:r>
      <w:r w:rsidR="00AA1CC0" w:rsidRPr="00A451D1">
        <w:rPr>
          <w:rFonts w:ascii="GHEA Grapalat" w:hAnsi="GHEA Grapalat"/>
          <w:lang w:val="hy-AM"/>
        </w:rPr>
        <w:t>:</w:t>
      </w:r>
    </w:p>
    <w:p w:rsidR="00926055" w:rsidRPr="00AA1CC0" w:rsidRDefault="00926055" w:rsidP="002C37E1">
      <w:pPr>
        <w:pStyle w:val="ListParagraph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GHEA Grapalat" w:hAnsi="GHEA Grapalat" w:cs="Calibri"/>
          <w:bCs/>
          <w:color w:val="000000"/>
          <w:lang w:val="hy-AM"/>
        </w:rPr>
      </w:pPr>
      <w:r w:rsidRPr="00AA1CC0">
        <w:rPr>
          <w:rFonts w:ascii="GHEA Grapalat" w:hAnsi="GHEA Grapalat" w:cs="Calibri"/>
          <w:bCs/>
          <w:color w:val="000000"/>
          <w:lang w:val="hy-AM"/>
        </w:rPr>
        <w:t>Բարձրագույն ուսումնական հաստատությունների շրջանավարտների պետական ավարտական փաստաթղթերի թվայնացման համակարգի ստեղծում:</w:t>
      </w:r>
      <w:r w:rsidR="00AA1CC0">
        <w:rPr>
          <w:rFonts w:ascii="GHEA Grapalat" w:hAnsi="GHEA Grapalat" w:cs="Calibri"/>
          <w:bCs/>
          <w:color w:val="000000"/>
          <w:lang w:val="hy-AM"/>
        </w:rPr>
        <w:t xml:space="preserve"> </w:t>
      </w:r>
      <w:r w:rsidRPr="00AA1CC0">
        <w:rPr>
          <w:rFonts w:ascii="GHEA Grapalat" w:hAnsi="GHEA Grapalat" w:cs="Calibri"/>
          <w:color w:val="000000"/>
          <w:lang w:val="hy-AM"/>
        </w:rPr>
        <w:t>Միջոցառման իրականացումը կապահովի բարձրագույն ուսումնական հաստատությունների շրջանավարտների պետական ավարտական փաստաթղթերի թվայնացումը: Կստեղծվի ավարտական փաստաթղթերի  և որակավորումների թվային բազա:</w:t>
      </w:r>
      <w:r w:rsidRPr="00AA1CC0">
        <w:rPr>
          <w:rFonts w:ascii="GHEA Grapalat" w:hAnsi="GHEA Grapalat"/>
          <w:lang w:val="hy-AM"/>
        </w:rPr>
        <w:t>Նախաձեռնության ծախսը ըստ տարիների կազմում է 2024 թվականի համար  25 140 հազար դրամ</w:t>
      </w:r>
      <w:r w:rsidR="00AA1CC0">
        <w:rPr>
          <w:rFonts w:ascii="GHEA Grapalat" w:hAnsi="GHEA Grapalat"/>
          <w:lang w:val="hy-AM"/>
        </w:rPr>
        <w:t>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4D4C7A" w:rsidRDefault="00926055" w:rsidP="002C37E1">
      <w:pPr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4D4C7A">
        <w:rPr>
          <w:rFonts w:ascii="GHEA Grapalat" w:hAnsi="GHEA Grapalat"/>
          <w:b/>
          <w:sz w:val="22"/>
          <w:szCs w:val="22"/>
          <w:u w:val="single"/>
          <w:lang w:val="hy-AM"/>
        </w:rPr>
        <w:t>ԱՐՏԱՔԻՆ ԿԱՊԵՐ և ՍՓՅՈՒՌՔ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926055" w:rsidRPr="00C72922" w:rsidRDefault="00926055" w:rsidP="002C37E1">
      <w:pPr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C72922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«1215. Կրթության, մշակույթի և սպորտի ոլորտներում միջազգային և սփյուռքի հետ համագործակցության զարգացում» ծրագրի շրջանակում 2024-2026 թթ. համար նախատեսվում են 4 նոր նախաձեռնություններ, որոնց ընդհանուր ծախսերն ըստ տարիների կազմում են 2024 թ.՝ </w:t>
      </w:r>
      <w:r w:rsidRPr="00C72922">
        <w:rPr>
          <w:rFonts w:ascii="GHEA Grapalat" w:hAnsi="GHEA Grapalat"/>
          <w:b/>
          <w:bCs/>
          <w:sz w:val="22"/>
          <w:szCs w:val="22"/>
          <w:lang w:val="hy-AM"/>
        </w:rPr>
        <w:t>56,200.00</w:t>
      </w:r>
      <w:r w:rsidRPr="00C72922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հազար դրամ, 2025 թ.՝ </w:t>
      </w:r>
      <w:r w:rsidRPr="00C72922">
        <w:rPr>
          <w:rFonts w:ascii="GHEA Grapalat" w:hAnsi="GHEA Grapalat"/>
          <w:b/>
          <w:bCs/>
          <w:sz w:val="22"/>
          <w:szCs w:val="22"/>
          <w:lang w:val="hy-AM"/>
        </w:rPr>
        <w:t>15,600.00</w:t>
      </w:r>
      <w:r w:rsidRPr="00C72922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հազար դրամ և 2026 թ.՝ </w:t>
      </w:r>
      <w:r w:rsidRPr="00C72922">
        <w:rPr>
          <w:rFonts w:ascii="GHEA Grapalat" w:hAnsi="GHEA Grapalat"/>
          <w:b/>
          <w:bCs/>
          <w:sz w:val="22"/>
          <w:szCs w:val="22"/>
          <w:lang w:val="hy-AM"/>
        </w:rPr>
        <w:t xml:space="preserve">15,600.00 </w:t>
      </w:r>
      <w:r w:rsidRPr="00C72922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հազար դրամ:  </w:t>
      </w: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iCs/>
          <w:color w:val="FF0000"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pStyle w:val="CommentText"/>
        <w:rPr>
          <w:rFonts w:ascii="GHEA Grapalat" w:hAnsi="GHEA Grapalat" w:cs="Sylfaen"/>
          <w:iCs/>
          <w:kern w:val="16"/>
          <w:sz w:val="22"/>
          <w:szCs w:val="22"/>
          <w:lang w:val="en-US"/>
        </w:rPr>
      </w:pPr>
      <w:r w:rsidRPr="004D4C7A">
        <w:rPr>
          <w:rFonts w:ascii="GHEA Grapalat" w:hAnsi="GHEA Grapalat" w:cs="Sylfaen"/>
          <w:iCs/>
          <w:kern w:val="16"/>
          <w:sz w:val="22"/>
          <w:szCs w:val="22"/>
          <w:lang w:val="en-US"/>
        </w:rPr>
        <w:t>Նոր նախաձեռնություններն ըստ առաջնահերթությունների.</w:t>
      </w:r>
    </w:p>
    <w:p w:rsidR="00926055" w:rsidRPr="004D4C7A" w:rsidRDefault="00926055" w:rsidP="002C37E1">
      <w:pPr>
        <w:pStyle w:val="CommentText"/>
        <w:rPr>
          <w:rFonts w:ascii="GHEA Grapalat" w:hAnsi="GHEA Grapalat" w:cs="Sylfaen"/>
          <w:iCs/>
          <w:kern w:val="16"/>
          <w:sz w:val="22"/>
          <w:szCs w:val="22"/>
          <w:lang w:val="en-US"/>
        </w:rPr>
      </w:pPr>
    </w:p>
    <w:p w:rsidR="00926055" w:rsidRPr="004D4C7A" w:rsidRDefault="00926055" w:rsidP="002C37E1">
      <w:pPr>
        <w:pStyle w:val="CommentText"/>
        <w:rPr>
          <w:rFonts w:ascii="GHEA Grapalat" w:hAnsi="GHEA Grapalat" w:cs="Sylfaen"/>
          <w:iCs/>
          <w:kern w:val="16"/>
          <w:sz w:val="22"/>
          <w:szCs w:val="22"/>
          <w:lang w:val="en-US"/>
        </w:rPr>
      </w:pPr>
    </w:p>
    <w:p w:rsidR="00926055" w:rsidRPr="004D4C7A" w:rsidRDefault="00926055" w:rsidP="002C37E1">
      <w:pPr>
        <w:pStyle w:val="CommentText"/>
        <w:numPr>
          <w:ilvl w:val="0"/>
          <w:numId w:val="22"/>
        </w:numPr>
        <w:ind w:left="0" w:firstLine="0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</w:pP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Հայաստանում ԱՊՀ մասնակից պետությունների ուսուցիչների և կրթության ոլորտի աշխատակիցների VIII համագումարի կազմակերպում</w:t>
      </w: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iCs/>
          <w:kern w:val="16"/>
          <w:sz w:val="22"/>
          <w:szCs w:val="22"/>
          <w:lang w:val="en-US"/>
        </w:rPr>
      </w:pPr>
      <w:r w:rsidRPr="004D4C7A">
        <w:rPr>
          <w:rFonts w:ascii="GHEA Grapalat" w:hAnsi="GHEA Grapalat" w:cs="Sylfaen"/>
          <w:iCs/>
          <w:kern w:val="16"/>
          <w:sz w:val="22"/>
          <w:szCs w:val="22"/>
          <w:lang w:val="en-US"/>
        </w:rPr>
        <w:t xml:space="preserve">ԱՊՀ մասնակից պետությունների ուսուցիչների և կրթական համակարգի աշխատակիցների համագումարը կազմակերպվում է երկու տարին մեկ անգամ: Համաձայն ԱՊՀ մասնակից պետությունների կանոնակարգի 2024 թվականին համագումարը նախատեսվում է կազմակերպել Հայաստանում: </w:t>
      </w: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iCs/>
          <w:kern w:val="16"/>
          <w:sz w:val="22"/>
          <w:szCs w:val="22"/>
          <w:lang w:val="en-US"/>
        </w:rPr>
      </w:pPr>
      <w:r w:rsidRPr="004D4C7A">
        <w:rPr>
          <w:rFonts w:ascii="GHEA Grapalat" w:hAnsi="GHEA Grapalat" w:cs="Sylfaen"/>
          <w:iCs/>
          <w:kern w:val="16"/>
          <w:sz w:val="22"/>
          <w:szCs w:val="22"/>
          <w:lang w:val="en-US"/>
        </w:rPr>
        <w:t xml:space="preserve">Համագումարին մասնակցելու են պետական գերատեսչությունների, կրթական կազմակերպությունների ներկայացուցիչներ, ինչպես նաև ուսուցիչներ ու մանկավարժներ ԱՊՀ մասնակից պետություններից: Մասնակիցների ընդհանուր թիվը կազմում է 120: 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</w:rPr>
      </w:pPr>
      <w:r w:rsidRPr="004D4C7A">
        <w:rPr>
          <w:rFonts w:ascii="GHEA Grapalat" w:hAnsi="GHEA Grapalat"/>
          <w:sz w:val="22"/>
          <w:szCs w:val="22"/>
          <w:lang w:val="hy-AM"/>
        </w:rPr>
        <w:t xml:space="preserve">Նախաձեռնության գծով ծախսը կազմում է 2024 թ.՝ </w:t>
      </w:r>
      <w:proofErr w:type="gramStart"/>
      <w:r w:rsidRPr="004D4C7A">
        <w:rPr>
          <w:rFonts w:ascii="GHEA Grapalat" w:hAnsi="GHEA Grapalat"/>
          <w:sz w:val="22"/>
          <w:szCs w:val="22"/>
        </w:rPr>
        <w:t>250</w:t>
      </w:r>
      <w:r w:rsidRPr="004D4C7A">
        <w:rPr>
          <w:rFonts w:ascii="GHEA Grapalat" w:hAnsi="GHEA Grapalat"/>
          <w:sz w:val="22"/>
          <w:szCs w:val="22"/>
          <w:lang w:val="hy-AM"/>
        </w:rPr>
        <w:t>00 հազար</w:t>
      </w:r>
      <w:proofErr w:type="gramEnd"/>
      <w:r w:rsidRPr="004D4C7A">
        <w:rPr>
          <w:rFonts w:ascii="GHEA Grapalat" w:hAnsi="GHEA Grapalat"/>
          <w:sz w:val="22"/>
          <w:szCs w:val="22"/>
          <w:lang w:val="hy-AM"/>
        </w:rPr>
        <w:t xml:space="preserve"> դրամ: </w:t>
      </w: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:rsidR="00926055" w:rsidRPr="004D4C7A" w:rsidRDefault="00926055" w:rsidP="002C37E1">
      <w:pPr>
        <w:pStyle w:val="CommentText"/>
        <w:numPr>
          <w:ilvl w:val="0"/>
          <w:numId w:val="22"/>
        </w:numPr>
        <w:ind w:left="0" w:firstLine="0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</w:pP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Արևելահայերենի իմացության մակարդակների չափորոշիչների ստեղծում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Արևելահայերենի իմացության մակարդակների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առկայությունը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անհրաժեշտ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է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հայերենի՝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որպես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օտար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լեզվի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իմացության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աստիճաններն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արտացոլելու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>համար</w:t>
      </w:r>
      <w:r w:rsidRPr="004D4C7A">
        <w:rPr>
          <w:rFonts w:ascii="GHEA Grapalat" w:hAnsi="GHEA Grapalat" w:cs="Sylfaen"/>
          <w:iCs/>
          <w:kern w:val="16"/>
          <w:sz w:val="22"/>
          <w:szCs w:val="22"/>
          <w:lang w:val="af-ZA"/>
        </w:rPr>
        <w:t>: Միջոցառման իրականացմամբ նախատեսվում է ստեղծել հ</w:t>
      </w:r>
      <w:r w:rsidRPr="004D4C7A">
        <w:rPr>
          <w:rFonts w:ascii="GHEA Grapalat" w:hAnsi="GHEA Grapalat"/>
          <w:sz w:val="22"/>
          <w:szCs w:val="22"/>
          <w:lang w:val="hy-AM"/>
        </w:rPr>
        <w:t>այերենի՝</w:t>
      </w:r>
      <w:r w:rsidRPr="004D4C7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/>
          <w:sz w:val="22"/>
          <w:szCs w:val="22"/>
          <w:lang w:val="hy-AM"/>
        </w:rPr>
        <w:t>որպես</w:t>
      </w:r>
      <w:r w:rsidRPr="004D4C7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/>
          <w:sz w:val="22"/>
          <w:szCs w:val="22"/>
          <w:lang w:val="hy-AM"/>
        </w:rPr>
        <w:t>օտար</w:t>
      </w:r>
      <w:r w:rsidRPr="004D4C7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/>
          <w:sz w:val="22"/>
          <w:szCs w:val="22"/>
          <w:lang w:val="hy-AM"/>
        </w:rPr>
        <w:t>լեզվի</w:t>
      </w:r>
      <w:r w:rsidRPr="004D4C7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/>
          <w:sz w:val="22"/>
          <w:szCs w:val="22"/>
          <w:lang w:val="hy-AM"/>
        </w:rPr>
        <w:t>իմացության հստակ, միջազգային չափանիշներին (օրինակ՝ TOEFL, AELS) համահունչ քննական ու գնահատման (A1, A2, B1, B2, C1, C2) հարթակ և ապահովել</w:t>
      </w:r>
      <w:r w:rsidRPr="004D4C7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/>
          <w:sz w:val="22"/>
          <w:szCs w:val="22"/>
          <w:lang w:val="hy-AM"/>
        </w:rPr>
        <w:t xml:space="preserve">մշտական կիրառումը: 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 xml:space="preserve">Միջոցառման նպատակն է շահառուներին առավելագույնս հասանելի դարձնել հայերենի ուսուցումը և իմացության մակարդակի գնահատումը: 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Ծրագրի շրջանակներում կստեղծվեն մասնագիտական խմբեր, որոնք կմշակեն ամբողջական փաթեթները, այդ թվում՝ հայերենի ուսուցման էլեկտրոնային ռեսուրսները և գնահատման (թեստավորման)  հավելվածները: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Նախաձեռնության գծով ծախսը կազմում է 2024 թ.՝ 11200 հազար դրամ:, 2025 թ.` 8000 հազար դրամ, 2026թ.՝ 8000 հազար դրամ:</w:t>
      </w: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iCs/>
          <w:kern w:val="16"/>
          <w:sz w:val="22"/>
          <w:szCs w:val="22"/>
          <w:lang w:val="af-ZA"/>
        </w:rPr>
      </w:pPr>
    </w:p>
    <w:p w:rsidR="00926055" w:rsidRPr="004D4C7A" w:rsidRDefault="00926055" w:rsidP="002C37E1">
      <w:pPr>
        <w:pStyle w:val="CommentText"/>
        <w:numPr>
          <w:ilvl w:val="0"/>
          <w:numId w:val="22"/>
        </w:numPr>
        <w:ind w:left="0" w:firstLine="0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</w:pP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lastRenderedPageBreak/>
        <w:t>ՀՀ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նախնական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և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միջին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մասնագիտական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ուսումնական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հաստատությունների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օտարերկրյա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դիմորդների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և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ուսումնառողների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փաստաթղթերի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գրանցման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և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հաշվառման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էլեկտրոնային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համակարգի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ստեղծում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ու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շահագործում</w:t>
      </w:r>
    </w:p>
    <w:p w:rsidR="00926055" w:rsidRPr="004D4C7A" w:rsidRDefault="00926055" w:rsidP="002C37E1">
      <w:pPr>
        <w:pStyle w:val="CommentText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</w:pP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Վերջին տարիներին նկատվում է ՀՀ ուսումնական նհաստատություններում սվորող օտարերկրյա ուսանողների թվաքանակի աճ: Ներկայումս ՀՀ ՄԿՈՒ ոլորտում ուսանողների թվաքանակը կազմում է 508, որից 96%-ը՝ սփյուռքահայ: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Օտարերկրյա դիմորդների դիմում-հայտերի և անհրաժեշտ փաստաթղթերի Միջոցառման նպատակն է՝ ապահովել էլեկտրոնային եղանակով օտարերկրյա դիմորդների դիմում-հայտերի ընդունումը և փաստաթղթերի գրանցումն ու հաշվառումը: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 xml:space="preserve">Էլեկտրոնային հարթակի ստեղծումը մի կողմից հնարավորություն կտա հասանելի դարձնելու արդյունավետ համակարգ, վիճակագրություն: Այն  կնպաստի նաև կառավարչական մի շարք գործընթացների պարզեցմանը և արդյունավետության բարձրացմանը: Համակարգի կառավարումը հնարավորություն կընձեռի նաև բարձրացնելու կրթության ոլորտում արտաքին քաղաքականության արդյունավետ իրականացումը:  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 xml:space="preserve">Միջոցառման ծախսերը ներառում են վարձատրություն էլեկտրոնային հարթակի ստեղծման, փորձարկման, բարելավման և մեկնարկային ու հետագա շահագործումն ապահովելու համար: </w:t>
      </w:r>
    </w:p>
    <w:p w:rsidR="00926055" w:rsidRPr="00C72922" w:rsidRDefault="00926055" w:rsidP="002C37E1">
      <w:pPr>
        <w:pStyle w:val="CommentText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C72922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Նախաձեռնության գծով ծախսերն ըստ տարիների կազմում են 2024թ.՝ 10000 հազար դրամ, 2025 թ.՝ 3800 հազար դրամ և 2026 թ.՝ 3800 հազար դրամ:  </w:t>
      </w:r>
    </w:p>
    <w:p w:rsidR="00926055" w:rsidRPr="00C72922" w:rsidRDefault="00926055" w:rsidP="002C37E1">
      <w:pPr>
        <w:pStyle w:val="CommentText"/>
        <w:jc w:val="both"/>
        <w:rPr>
          <w:rFonts w:ascii="GHEA Grapalat" w:hAnsi="GHEA Grapalat" w:cs="Sylfaen"/>
          <w:iCs/>
          <w:kern w:val="16"/>
          <w:sz w:val="22"/>
          <w:szCs w:val="22"/>
          <w:lang w:val="af-ZA"/>
        </w:rPr>
      </w:pPr>
    </w:p>
    <w:p w:rsidR="00926055" w:rsidRPr="004D4C7A" w:rsidRDefault="00926055" w:rsidP="002C37E1">
      <w:pPr>
        <w:pStyle w:val="CommentText"/>
        <w:numPr>
          <w:ilvl w:val="0"/>
          <w:numId w:val="22"/>
        </w:numPr>
        <w:ind w:left="0" w:firstLine="0"/>
        <w:jc w:val="both"/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</w:pP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Սփյուռքի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կրթօջախների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տվյալների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բազայի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af-ZA"/>
        </w:rPr>
        <w:t xml:space="preserve"> </w:t>
      </w:r>
      <w:r w:rsidRPr="004D4C7A">
        <w:rPr>
          <w:rFonts w:ascii="GHEA Grapalat" w:hAnsi="GHEA Grapalat" w:cs="Sylfaen"/>
          <w:b/>
          <w:iCs/>
          <w:kern w:val="16"/>
          <w:sz w:val="22"/>
          <w:szCs w:val="22"/>
          <w:lang w:val="en-US"/>
        </w:rPr>
        <w:t>ստեղծում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Սփյուռքի կրթօջախների տվյալների բազայի կառավարման համակարգի՝ էլեկտրոնային հարթակի ստեղծումը հնարավորություն կընձեռի լավագույնս ապահովելու սփյուռքի հետ համագործակցային և նպատակային ծրագրերն իրականացնելու համար: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>Սփյուռքի կրթօջախների տվյալների բազայի կառավարման համակարգի ստեղծմամբ կքարտեզագրվեն նաև սփյուռքի հնարավորությունները՝ Հայաստան-սփյուռք ծրագրային և համագործակցային երկխոսությունն ուժեղացնելու ու նոր նախաձեռնություններ իրականացնելու նպատակով:</w:t>
      </w:r>
    </w:p>
    <w:p w:rsidR="00926055" w:rsidRPr="004D4C7A" w:rsidRDefault="00926055" w:rsidP="002C37E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D4C7A">
        <w:rPr>
          <w:rFonts w:ascii="GHEA Grapalat" w:hAnsi="GHEA Grapalat"/>
          <w:sz w:val="22"/>
          <w:szCs w:val="22"/>
          <w:lang w:val="hy-AM"/>
        </w:rPr>
        <w:t xml:space="preserve">Միջոցառման ծախսերը ներառում են վարձատրություն էլեկտրոնային հարթակի ստեղծման, փորձարկման, բարելավման և մեկնարկային ու հետագա շահագործումն ապահովելու համար: </w:t>
      </w:r>
    </w:p>
    <w:p w:rsidR="00926055" w:rsidRDefault="00926055" w:rsidP="002C37E1">
      <w:pPr>
        <w:pStyle w:val="CommentText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4D4C7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Նախաձեռնության գծով ծախսերն ըստ տարիների կազմում են 2024 թ.՝ 10000 հազար դրամ, 2025 թ.՝ 3800 հազար դրամ և 2026 թ.՝ 3800 հազար դրամ:  </w:t>
      </w:r>
    </w:p>
    <w:p w:rsidR="00E54F95" w:rsidRPr="004D4C7A" w:rsidRDefault="00E54F95" w:rsidP="002C37E1">
      <w:pPr>
        <w:pStyle w:val="CommentText"/>
        <w:jc w:val="both"/>
        <w:rPr>
          <w:rFonts w:ascii="GHEA Grapalat" w:hAnsi="GHEA Grapalat" w:cs="Calibri"/>
          <w:b/>
          <w:bCs/>
          <w:color w:val="000000"/>
          <w:sz w:val="22"/>
          <w:szCs w:val="22"/>
          <w:lang w:val="hy-AM"/>
        </w:rPr>
      </w:pPr>
    </w:p>
    <w:p w:rsidR="00BF0249" w:rsidRPr="00881CB5" w:rsidRDefault="00BF0249" w:rsidP="00EA5872">
      <w:pPr>
        <w:pStyle w:val="Heading1"/>
        <w:numPr>
          <w:ilvl w:val="0"/>
          <w:numId w:val="15"/>
        </w:numPr>
        <w:shd w:val="clear" w:color="auto" w:fill="002060"/>
        <w:tabs>
          <w:tab w:val="left" w:pos="993"/>
        </w:tabs>
        <w:ind w:left="567" w:hanging="283"/>
        <w:jc w:val="left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ՈՉ ԲՅՈՒՋԵՏԱՅԻՆ ԱՂԲՅՈՒՐՆԵՐԻՑ ՍՊԱՍՎՈՂ ԵԿԱՄՈՒՏՆԵՐԸ    </w:t>
      </w:r>
    </w:p>
    <w:p w:rsidR="00BF0249" w:rsidRDefault="00BF0249" w:rsidP="00BF0249">
      <w:pPr>
        <w:pStyle w:val="Text"/>
        <w:spacing w:before="120" w:after="120"/>
        <w:ind w:firstLine="567"/>
        <w:rPr>
          <w:rFonts w:ascii="GHEA Grapalat" w:hAnsi="GHEA Grapalat" w:cs="Sylfaen"/>
          <w:i/>
          <w:color w:val="FF0000"/>
          <w:kern w:val="16"/>
          <w:lang w:val="hy-AM"/>
        </w:rPr>
      </w:pPr>
    </w:p>
    <w:p w:rsidR="00BF0249" w:rsidRPr="006B2058" w:rsidRDefault="00BF0249" w:rsidP="00BF0249">
      <w:pPr>
        <w:pStyle w:val="Text"/>
        <w:spacing w:before="120" w:after="120"/>
        <w:ind w:firstLine="480"/>
        <w:rPr>
          <w:rFonts w:ascii="GHEA Grapalat" w:hAnsi="GHEA Grapalat"/>
          <w:kern w:val="16"/>
          <w:szCs w:val="22"/>
          <w:lang w:val="hy-AM"/>
        </w:rPr>
      </w:pPr>
      <w:r>
        <w:rPr>
          <w:rFonts w:ascii="GHEA Grapalat" w:hAnsi="GHEA Grapalat"/>
          <w:kern w:val="16"/>
          <w:szCs w:val="22"/>
          <w:lang w:val="hy-AM"/>
        </w:rPr>
        <w:t>Կրթության ոլորտում ԿԳՄՍ նախարարության</w:t>
      </w:r>
      <w:r w:rsidRPr="00A232C0">
        <w:rPr>
          <w:rFonts w:ascii="GHEA Grapalat" w:hAnsi="GHEA Grapalat"/>
          <w:kern w:val="16"/>
          <w:szCs w:val="22"/>
          <w:lang w:val="hy-AM"/>
        </w:rPr>
        <w:t xml:space="preserve"> եկամուտները հիմնականում ձևավորվում են լիցենզավորման ենթակա գործունեություն իրականացնելու նպատակով</w:t>
      </w:r>
      <w:r w:rsidRPr="006B2058">
        <w:rPr>
          <w:rFonts w:ascii="GHEA Grapalat" w:hAnsi="GHEA Grapalat"/>
          <w:kern w:val="16"/>
          <w:szCs w:val="22"/>
          <w:lang w:val="hy-AM"/>
        </w:rPr>
        <w:t xml:space="preserve"> </w:t>
      </w:r>
      <w:r>
        <w:rPr>
          <w:rFonts w:ascii="GHEA Grapalat" w:hAnsi="GHEA Grapalat"/>
          <w:kern w:val="16"/>
          <w:szCs w:val="22"/>
          <w:lang w:val="hy-AM"/>
        </w:rPr>
        <w:t>ն</w:t>
      </w:r>
      <w:r w:rsidRPr="008B0243">
        <w:rPr>
          <w:rFonts w:ascii="GHEA Grapalat" w:hAnsi="GHEA Grapalat"/>
          <w:kern w:val="16"/>
          <w:szCs w:val="22"/>
          <w:lang w:val="hy-AM"/>
        </w:rPr>
        <w:t>ախադպրոցական</w:t>
      </w:r>
      <w:r>
        <w:rPr>
          <w:rFonts w:ascii="GHEA Grapalat" w:hAnsi="GHEA Grapalat"/>
          <w:kern w:val="16"/>
          <w:szCs w:val="22"/>
          <w:lang w:val="hy-AM"/>
        </w:rPr>
        <w:t xml:space="preserve">, հանրակրթական, </w:t>
      </w:r>
      <w:r w:rsidRPr="008B0243">
        <w:rPr>
          <w:rFonts w:ascii="GHEA Grapalat" w:hAnsi="GHEA Grapalat"/>
          <w:kern w:val="16"/>
          <w:szCs w:val="22"/>
          <w:lang w:val="hy-AM"/>
        </w:rPr>
        <w:t>նախնական (արհեստագործական)</w:t>
      </w:r>
      <w:r>
        <w:rPr>
          <w:rFonts w:ascii="GHEA Grapalat" w:hAnsi="GHEA Grapalat"/>
          <w:kern w:val="16"/>
          <w:szCs w:val="22"/>
          <w:lang w:val="hy-AM"/>
        </w:rPr>
        <w:t xml:space="preserve"> և միջին մասնագիտական, </w:t>
      </w:r>
      <w:r w:rsidRPr="00BF0249">
        <w:rPr>
          <w:rFonts w:ascii="GHEA Grapalat" w:hAnsi="GHEA Grapalat"/>
          <w:kern w:val="16"/>
          <w:szCs w:val="22"/>
          <w:lang w:val="hy-AM"/>
        </w:rPr>
        <w:t xml:space="preserve">բակալավրի </w:t>
      </w:r>
      <w:r>
        <w:rPr>
          <w:rFonts w:ascii="GHEA Grapalat" w:hAnsi="GHEA Grapalat"/>
          <w:kern w:val="16"/>
          <w:szCs w:val="22"/>
          <w:lang w:val="hy-AM"/>
        </w:rPr>
        <w:t>մագիստրոսի /բացառությամբ բժշկական ծրագրերի/</w:t>
      </w:r>
      <w:r w:rsidRPr="006B2058">
        <w:rPr>
          <w:rFonts w:ascii="GHEA Grapalat" w:hAnsi="GHEA Grapalat"/>
          <w:kern w:val="16"/>
          <w:szCs w:val="22"/>
          <w:lang w:val="hy-AM"/>
        </w:rPr>
        <w:t xml:space="preserve"> </w:t>
      </w:r>
      <w:r>
        <w:rPr>
          <w:rFonts w:ascii="GHEA Grapalat" w:hAnsi="GHEA Grapalat"/>
          <w:kern w:val="16"/>
          <w:szCs w:val="22"/>
          <w:lang w:val="hy-AM"/>
        </w:rPr>
        <w:t xml:space="preserve">կրթական ծրագրերով </w:t>
      </w:r>
      <w:r w:rsidRPr="006B2058">
        <w:rPr>
          <w:rFonts w:ascii="GHEA Grapalat" w:hAnsi="GHEA Grapalat"/>
          <w:kern w:val="16"/>
          <w:szCs w:val="22"/>
          <w:lang w:val="hy-AM"/>
        </w:rPr>
        <w:t>ծառայությունների մատուցման նպատակով</w:t>
      </w:r>
      <w:r>
        <w:rPr>
          <w:rFonts w:ascii="GHEA Grapalat" w:hAnsi="GHEA Grapalat"/>
          <w:kern w:val="16"/>
          <w:szCs w:val="22"/>
          <w:lang w:val="hy-AM"/>
        </w:rPr>
        <w:t xml:space="preserve"> </w:t>
      </w:r>
      <w:r w:rsidRPr="00A232C0">
        <w:rPr>
          <w:rFonts w:ascii="GHEA Grapalat" w:hAnsi="GHEA Grapalat"/>
          <w:kern w:val="16"/>
          <w:szCs w:val="22"/>
          <w:lang w:val="hy-AM"/>
        </w:rPr>
        <w:t>լիցենզիաներ</w:t>
      </w:r>
      <w:r w:rsidRPr="006B2058">
        <w:rPr>
          <w:rFonts w:ascii="GHEA Grapalat" w:hAnsi="GHEA Grapalat"/>
          <w:kern w:val="16"/>
          <w:szCs w:val="22"/>
          <w:lang w:val="hy-AM"/>
        </w:rPr>
        <w:t>ի տրամադրման</w:t>
      </w:r>
      <w:r w:rsidRPr="00A232C0">
        <w:rPr>
          <w:rFonts w:ascii="GHEA Grapalat" w:hAnsi="GHEA Grapalat"/>
          <w:kern w:val="16"/>
          <w:szCs w:val="22"/>
          <w:lang w:val="hy-AM"/>
        </w:rPr>
        <w:t xml:space="preserve">, </w:t>
      </w:r>
      <w:r w:rsidRPr="006B2058">
        <w:rPr>
          <w:rFonts w:ascii="GHEA Grapalat" w:hAnsi="GHEA Grapalat"/>
          <w:kern w:val="16"/>
          <w:szCs w:val="22"/>
          <w:lang w:val="hy-AM"/>
        </w:rPr>
        <w:t>պետական հավատարմագրման վկայականների</w:t>
      </w:r>
      <w:r w:rsidRPr="00A232C0">
        <w:rPr>
          <w:rFonts w:ascii="GHEA Grapalat" w:hAnsi="GHEA Grapalat"/>
          <w:kern w:val="16"/>
          <w:szCs w:val="22"/>
          <w:lang w:val="hy-AM"/>
        </w:rPr>
        <w:t xml:space="preserve"> </w:t>
      </w:r>
      <w:r>
        <w:rPr>
          <w:rFonts w:ascii="GHEA Grapalat" w:hAnsi="GHEA Grapalat"/>
          <w:kern w:val="16"/>
          <w:szCs w:val="22"/>
          <w:lang w:val="hy-AM"/>
        </w:rPr>
        <w:t>տրամադրման</w:t>
      </w:r>
      <w:r w:rsidRPr="006B2058">
        <w:rPr>
          <w:rFonts w:ascii="GHEA Grapalat" w:hAnsi="GHEA Grapalat"/>
          <w:kern w:val="16"/>
          <w:szCs w:val="22"/>
          <w:lang w:val="hy-AM"/>
        </w:rPr>
        <w:t xml:space="preserve"> համար </w:t>
      </w:r>
      <w:r w:rsidRPr="00A232C0">
        <w:rPr>
          <w:rFonts w:ascii="GHEA Grapalat" w:hAnsi="GHEA Grapalat"/>
          <w:kern w:val="16"/>
          <w:szCs w:val="22"/>
          <w:lang w:val="hy-AM"/>
        </w:rPr>
        <w:t>գանձվող գումարներից</w:t>
      </w:r>
      <w:r>
        <w:rPr>
          <w:rFonts w:ascii="GHEA Grapalat" w:hAnsi="GHEA Grapalat"/>
          <w:kern w:val="16"/>
          <w:szCs w:val="22"/>
          <w:lang w:val="hy-AM"/>
        </w:rPr>
        <w:t xml:space="preserve">:  </w:t>
      </w:r>
    </w:p>
    <w:p w:rsidR="00BF0249" w:rsidRPr="00C6259A" w:rsidRDefault="00C6259A" w:rsidP="00684726">
      <w:pPr>
        <w:pStyle w:val="Text"/>
        <w:spacing w:before="120" w:after="120"/>
        <w:ind w:firstLine="480"/>
        <w:rPr>
          <w:rFonts w:ascii="GHEA Grapalat" w:hAnsi="GHEA Grapalat"/>
          <w:kern w:val="16"/>
          <w:szCs w:val="22"/>
          <w:lang w:val="hy-AM"/>
        </w:rPr>
      </w:pPr>
      <w:r w:rsidRPr="00C6259A">
        <w:rPr>
          <w:rFonts w:ascii="GHEA Grapalat" w:hAnsi="GHEA Grapalat"/>
          <w:kern w:val="16"/>
          <w:szCs w:val="22"/>
          <w:lang w:val="hy-AM"/>
        </w:rPr>
        <w:t xml:space="preserve">Ընդհանուր առմամբ լիցենզավորման ենթակա գործունեություն իրականացնելու համար լիցենզիա տալու համար </w:t>
      </w:r>
      <w:r>
        <w:rPr>
          <w:rFonts w:ascii="GHEA Grapalat" w:hAnsi="GHEA Grapalat"/>
          <w:kern w:val="16"/>
          <w:szCs w:val="22"/>
          <w:lang w:val="hy-AM"/>
        </w:rPr>
        <w:t>2024-2026 թվականների համար կա</w:t>
      </w:r>
      <w:r w:rsidRPr="00C6259A">
        <w:rPr>
          <w:rFonts w:ascii="GHEA Grapalat" w:hAnsi="GHEA Grapalat"/>
          <w:kern w:val="16"/>
          <w:szCs w:val="22"/>
          <w:lang w:val="hy-AM"/>
        </w:rPr>
        <w:t xml:space="preserve">նխատեսվում է </w:t>
      </w:r>
      <w:r>
        <w:rPr>
          <w:rFonts w:ascii="GHEA Grapalat" w:hAnsi="GHEA Grapalat"/>
          <w:kern w:val="16"/>
          <w:szCs w:val="22"/>
          <w:lang w:val="hy-AM"/>
        </w:rPr>
        <w:t>համապատասխանաբար 46,</w:t>
      </w:r>
      <w:r w:rsidR="00684726">
        <w:rPr>
          <w:rFonts w:ascii="GHEA Grapalat" w:hAnsi="GHEA Grapalat"/>
          <w:kern w:val="16"/>
          <w:szCs w:val="22"/>
          <w:lang w:val="hy-AM"/>
        </w:rPr>
        <w:t>2 մլն, 25,0 մլն և 24,7 մլն դրամի չափով մուտքեր, որը ներկայացվել է Հավելված 6-ում:</w:t>
      </w:r>
    </w:p>
    <w:p w:rsidR="00BF0249" w:rsidRDefault="00BF0249" w:rsidP="00BF0249">
      <w:pPr>
        <w:pStyle w:val="Text"/>
        <w:spacing w:before="120" w:after="120"/>
        <w:ind w:firstLine="480"/>
        <w:rPr>
          <w:rFonts w:ascii="GHEA Grapalat" w:hAnsi="GHEA Grapalat"/>
          <w:kern w:val="16"/>
          <w:szCs w:val="22"/>
          <w:lang w:val="hy-AM"/>
        </w:rPr>
      </w:pPr>
    </w:p>
    <w:p w:rsidR="00BF0249" w:rsidRPr="00881CB5" w:rsidRDefault="00BF0249" w:rsidP="00BF0249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5. ՏԱՐԱԾՔԱՅԻՆ ԶԱՐԳԱՑՄԱՆՆ ԱՌՆՉՎՈՂ ԾՐԱԳՐԵՐԸ/ՄԻՋՈՑԱՌՈՒՄՆԵՐԸ</w:t>
      </w:r>
    </w:p>
    <w:p w:rsidR="00BF0249" w:rsidRDefault="00BF0249" w:rsidP="00BF0249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712C67" w:rsidRPr="00917F1B" w:rsidRDefault="00712C67" w:rsidP="00712C67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/>
          <w:kern w:val="16"/>
          <w:sz w:val="22"/>
          <w:szCs w:val="22"/>
          <w:lang w:val="hy-AM"/>
        </w:rPr>
      </w:pPr>
      <w:r w:rsidRPr="006B2058">
        <w:rPr>
          <w:rFonts w:ascii="GHEA Grapalat" w:hAnsi="GHEA Grapalat"/>
          <w:kern w:val="16"/>
          <w:sz w:val="22"/>
          <w:szCs w:val="22"/>
          <w:lang w:val="hy-AM"/>
        </w:rPr>
        <w:t xml:space="preserve">ՀՀ կառավարության 18.08.2021թ., N 1363-Ա որոշմամբ հաստատված 2021-2026 թվականնների ծրագրով  կրթության ոլորտի համար սահմանված նպատակներում արտացոլված միջոցառումներն իրենց մեջ ներառում են նաև մարզերին հասցեագրված </w:t>
      </w:r>
      <w:r w:rsidRPr="00917F1B">
        <w:rPr>
          <w:rFonts w:ascii="GHEA Grapalat" w:hAnsi="GHEA Grapalat"/>
          <w:kern w:val="16"/>
          <w:sz w:val="22"/>
          <w:szCs w:val="22"/>
          <w:lang w:val="hy-AM"/>
        </w:rPr>
        <w:t>միջոցառումներ:</w:t>
      </w:r>
    </w:p>
    <w:p w:rsidR="00712C67" w:rsidRPr="00917F1B" w:rsidRDefault="00712C67" w:rsidP="00712C67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917F1B">
        <w:rPr>
          <w:rFonts w:ascii="GHEA Grapalat" w:hAnsi="GHEA Grapalat"/>
          <w:b/>
          <w:kern w:val="16"/>
          <w:sz w:val="22"/>
          <w:szCs w:val="22"/>
          <w:lang w:val="hy-AM"/>
        </w:rPr>
        <w:t>Նախնական (արհեստա</w:t>
      </w:r>
      <w:r w:rsidRPr="00917F1B">
        <w:rPr>
          <w:rFonts w:ascii="GHEA Grapalat" w:hAnsi="GHEA Grapalat"/>
          <w:b/>
          <w:kern w:val="16"/>
          <w:sz w:val="22"/>
          <w:szCs w:val="22"/>
          <w:lang w:val="hy-AM"/>
        </w:rPr>
        <w:softHyphen/>
        <w:t>գործա</w:t>
      </w:r>
      <w:r w:rsidRPr="00917F1B">
        <w:rPr>
          <w:rFonts w:ascii="GHEA Grapalat" w:hAnsi="GHEA Grapalat"/>
          <w:b/>
          <w:kern w:val="16"/>
          <w:sz w:val="22"/>
          <w:szCs w:val="22"/>
          <w:lang w:val="hy-AM"/>
        </w:rPr>
        <w:softHyphen/>
        <w:t>կան) և միջին մասնագիտական կրթության ծրա</w:t>
      </w:r>
      <w:r w:rsidRPr="00917F1B">
        <w:rPr>
          <w:rFonts w:ascii="GHEA Grapalat" w:hAnsi="GHEA Grapalat"/>
          <w:b/>
          <w:kern w:val="16"/>
          <w:sz w:val="22"/>
          <w:szCs w:val="22"/>
          <w:lang w:val="hy-AM"/>
        </w:rPr>
        <w:softHyphen/>
        <w:t xml:space="preserve">գրի </w:t>
      </w:r>
      <w:r w:rsidRPr="00917F1B">
        <w:rPr>
          <w:rFonts w:ascii="GHEA Grapalat" w:hAnsi="GHEA Grapalat"/>
          <w:kern w:val="16"/>
          <w:sz w:val="22"/>
          <w:szCs w:val="22"/>
          <w:lang w:val="hy-AM"/>
        </w:rPr>
        <w:t xml:space="preserve"> շրջանակում  «</w:t>
      </w:r>
      <w:r w:rsidRPr="00917F1B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Նախնական մասնագիտական (արհեստագործական) և միջին մասնագիտական ուսումնական հաստատությունների շենքային պայմանների բարելավում» և </w:t>
      </w:r>
      <w:r w:rsidRPr="00917F1B">
        <w:rPr>
          <w:rFonts w:ascii="GHEA Grapalat" w:hAnsi="GHEA Grapalat"/>
          <w:kern w:val="16"/>
          <w:sz w:val="22"/>
          <w:szCs w:val="22"/>
          <w:lang w:val="hy-AM"/>
        </w:rPr>
        <w:t>«</w:t>
      </w:r>
      <w:r w:rsidRPr="00917F1B">
        <w:rPr>
          <w:rFonts w:ascii="GHEA Grapalat" w:hAnsi="GHEA Grapalat" w:cs="Sylfaen"/>
          <w:iCs/>
          <w:kern w:val="16"/>
          <w:sz w:val="22"/>
          <w:szCs w:val="22"/>
          <w:lang w:val="hy-AM"/>
        </w:rPr>
        <w:t>Նախնական մասնագիտական (արհեստագործական) և միջին մասնագիտական ուսումնական հաստատություններում ուսումնարտադրական բազայով ապահովում</w:t>
      </w:r>
      <w:r w:rsidRPr="00917F1B">
        <w:rPr>
          <w:rFonts w:ascii="GHEA Grapalat" w:hAnsi="GHEA Grapalat"/>
          <w:b/>
          <w:kern w:val="16"/>
          <w:sz w:val="22"/>
          <w:szCs w:val="22"/>
          <w:lang w:val="hy-AM"/>
        </w:rPr>
        <w:t>»</w:t>
      </w:r>
      <w:r w:rsidRPr="00917F1B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  միջոցառումներով  նախատեսվում է մարզերում գտնվող ուսումնարանների և քոլեջների ենթակառուցվածքների բարելավում: </w:t>
      </w:r>
    </w:p>
    <w:p w:rsidR="00917F1B" w:rsidRPr="00917F1B" w:rsidRDefault="00917F1B" w:rsidP="00712C67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917F1B">
        <w:rPr>
          <w:rFonts w:ascii="GHEA Grapalat" w:hAnsi="GHEA Grapalat" w:cs="Sylfaen"/>
          <w:iCs/>
          <w:kern w:val="16"/>
          <w:sz w:val="22"/>
          <w:szCs w:val="22"/>
          <w:lang w:val="hy-AM"/>
        </w:rPr>
        <w:t>Նախատեսվում են նոր նախաձեռնություններ նախադպրոցական</w:t>
      </w:r>
      <w:r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և </w:t>
      </w:r>
      <w:r w:rsidRPr="00917F1B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ՆՄՄԿ հաստատությունների սովորողների և դասավանդողների համար  տրանսպորտային ծախսերի փոխհատուցում:  Միջոցառումներ կնպաստեն հատկապես մարզային հաստատություններում կադրային պակասի նվազեցմանը, </w:t>
      </w:r>
      <w:r w:rsidRPr="00917F1B">
        <w:rPr>
          <w:rFonts w:ascii="GHEA Grapalat" w:hAnsi="GHEA Grapalat"/>
          <w:sz w:val="22"/>
          <w:szCs w:val="22"/>
          <w:shd w:val="clear" w:color="auto" w:fill="FFFFFF"/>
          <w:lang w:val="hy-AM"/>
        </w:rPr>
        <w:t>ապահովել մասնագիտական աշխատանքի հասանելիությունը</w:t>
      </w:r>
      <w:r w:rsidR="002E3ACF">
        <w:rPr>
          <w:rFonts w:ascii="GHEA Grapalat" w:hAnsi="GHEA Grapalat"/>
          <w:sz w:val="22"/>
          <w:szCs w:val="22"/>
          <w:shd w:val="clear" w:color="auto" w:fill="FFFFFF"/>
          <w:lang w:val="hy-AM"/>
        </w:rPr>
        <w:t>:</w:t>
      </w:r>
    </w:p>
    <w:p w:rsidR="00712C67" w:rsidRPr="00917F1B" w:rsidRDefault="00712C67" w:rsidP="00712C67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917F1B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Անվտանգ դպրոց ծրագրի շրջանակում</w:t>
      </w:r>
      <w:r w:rsidRPr="00917F1B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տարածքային զարգացմանը նպաստող  նախաձեռնություններից է փոքրաթիվ համակազմ ունեցող դպրոցների՝ նոր մոդելով կառուցում/հիմնանորոգումը, որոնց արդյունքում դպրոցները կդառնան համայնքի համար կրթամշակութային կենտրոն: </w:t>
      </w:r>
    </w:p>
    <w:p w:rsidR="00712C67" w:rsidRPr="00917F1B" w:rsidRDefault="00712C67" w:rsidP="00712C67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917F1B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Կրթության ոլորտում տեղեկատվական և հաղորդակցական տեխնոլոգիաների ներդրման ծրագրի շրջանակում </w:t>
      </w:r>
      <w:r w:rsidRPr="00917F1B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հեռավար կրթության իրականացմանն ուղղված միջոցները կնպաստեն մարզերում առարկայական ուսուցիչների բացակայության հետևանքների մեղմացմանը: </w:t>
      </w:r>
    </w:p>
    <w:p w:rsidR="00712C67" w:rsidRPr="00917F1B" w:rsidRDefault="00712C67" w:rsidP="00712C67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917F1B">
        <w:rPr>
          <w:rFonts w:ascii="GHEA Grapalat" w:hAnsi="GHEA Grapalat" w:cs="Sylfaen"/>
          <w:iCs/>
          <w:kern w:val="16"/>
          <w:sz w:val="22"/>
          <w:szCs w:val="22"/>
          <w:lang w:val="hy-AM"/>
        </w:rPr>
        <w:t>Տարածքային զարգացմանը կնպաստի նաև նախադպրոցական կրթության այլընտրանքային մոդելների  ստեղծումը, որի արդյունքում նախադպրոցական տարիքի երեխաները կօգտվեն կրթության հավասար մեկնարկ ունենալու հնարավորությունից, ինչպես նաև կմեծացնի  մայրիկների՝ աշխատելու հնարավորությունները:</w:t>
      </w:r>
    </w:p>
    <w:p w:rsidR="00BF0249" w:rsidRPr="00881CB5" w:rsidRDefault="00BF0249" w:rsidP="00BF0249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6. ՄԻՋՈԼՈՐՏԱՅԻՆ (ԽԱՉՎՈՂ) ԲՆՈՒՅԹԻ ԱՌԱՆՁԻՆ ՔԱՂԱՔԱԿԱՆՈՒԹՅՈՒՆՆԵՐԻՆ ԱՌՆՉՎՈՂ ԾՐԱԳՐԵՐԸ/ ՄԻՋՈՑԱՌՈՒՄՆԵՐԸ</w:t>
      </w:r>
    </w:p>
    <w:p w:rsidR="00BF0249" w:rsidRDefault="00BF0249" w:rsidP="00BF0249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635680" w:rsidRPr="006B2058" w:rsidRDefault="00635680" w:rsidP="00635680">
      <w:pPr>
        <w:tabs>
          <w:tab w:val="left" w:pos="709"/>
        </w:tabs>
        <w:ind w:firstLine="567"/>
        <w:jc w:val="both"/>
        <w:rPr>
          <w:rFonts w:ascii="GHEA Grapalat" w:hAnsi="GHEA Grapalat" w:cs="Times Armenian"/>
          <w:b/>
          <w:sz w:val="22"/>
          <w:szCs w:val="22"/>
          <w:u w:val="single"/>
          <w:lang w:val="hy-AM"/>
        </w:rPr>
      </w:pPr>
      <w:r w:rsidRPr="006B2058">
        <w:rPr>
          <w:rFonts w:ascii="GHEA Grapalat" w:hAnsi="GHEA Grapalat" w:cs="Sylfaen"/>
          <w:i/>
          <w:iCs/>
          <w:kern w:val="16"/>
          <w:sz w:val="22"/>
          <w:szCs w:val="22"/>
          <w:u w:val="single"/>
          <w:lang w:val="hy-AM"/>
        </w:rPr>
        <w:t>Կ</w:t>
      </w:r>
      <w:r w:rsidRPr="00A232C0">
        <w:rPr>
          <w:rFonts w:ascii="GHEA Grapalat" w:hAnsi="GHEA Grapalat" w:cs="Sylfaen"/>
          <w:i/>
          <w:iCs/>
          <w:kern w:val="16"/>
          <w:sz w:val="22"/>
          <w:szCs w:val="22"/>
          <w:u w:val="single"/>
          <w:lang w:val="hy-AM"/>
        </w:rPr>
        <w:t>որոնավիրուսի համավարակի հետևանքների հաղթահարում</w:t>
      </w:r>
      <w:r w:rsidRPr="00A232C0">
        <w:rPr>
          <w:rFonts w:ascii="GHEA Grapalat" w:hAnsi="GHEA Grapalat" w:cs="Times Armenian"/>
          <w:b/>
          <w:sz w:val="22"/>
          <w:szCs w:val="22"/>
          <w:u w:val="single"/>
          <w:lang w:val="hy-AM"/>
        </w:rPr>
        <w:t xml:space="preserve"> </w:t>
      </w:r>
    </w:p>
    <w:p w:rsidR="00635680" w:rsidRPr="006B2058" w:rsidRDefault="00635680" w:rsidP="00635680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6B2058">
        <w:rPr>
          <w:rFonts w:ascii="GHEA Grapalat" w:hAnsi="GHEA Grapalat"/>
          <w:sz w:val="22"/>
          <w:szCs w:val="22"/>
          <w:lang w:val="hy-AM"/>
        </w:rPr>
        <w:t>1227 Կրթության ոլորտում տեղեկատվական և հաղորդակցական տեխնոլոգիաների ներդրման ծրագրի շրջանակում իրականացվում է հեռավար կրթության ապահովումը :</w:t>
      </w:r>
    </w:p>
    <w:p w:rsidR="00635680" w:rsidRPr="006B2058" w:rsidRDefault="00635680" w:rsidP="00635680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6B2058">
        <w:rPr>
          <w:rFonts w:ascii="GHEA Grapalat" w:hAnsi="GHEA Grapalat"/>
          <w:sz w:val="22"/>
          <w:szCs w:val="22"/>
          <w:lang w:val="hy-AM"/>
        </w:rPr>
        <w:t>Հեռավար կրթության ներդրման ուղղությամբ աշխատաքները սկսվել էին մինչև կորոնավիրուսային համավարակը՝ հեռավոր և հատկապես գյուղական բնակավայրերում  առարկայական ուսուցիչների հասանելիության խնդիրը լուծելու նպատակով:</w:t>
      </w:r>
    </w:p>
    <w:p w:rsidR="00635680" w:rsidRPr="006B2058" w:rsidRDefault="00635680" w:rsidP="00635680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6B2058">
        <w:rPr>
          <w:rFonts w:ascii="Courier New" w:hAnsi="Courier New" w:cs="Courier New"/>
          <w:sz w:val="22"/>
          <w:szCs w:val="22"/>
          <w:lang w:val="hy-AM"/>
        </w:rPr>
        <w:t> </w:t>
      </w:r>
      <w:r w:rsidRPr="006B2058">
        <w:rPr>
          <w:rFonts w:ascii="GHEA Grapalat" w:hAnsi="GHEA Grapalat" w:cs="GHEA Grapalat"/>
          <w:sz w:val="22"/>
          <w:szCs w:val="22"/>
          <w:lang w:val="hy-AM"/>
        </w:rPr>
        <w:t xml:space="preserve"> Համավարակը արագացուցչի դեր խաղաց և նոր թափ հաղորդեց հե</w:t>
      </w:r>
      <w:r w:rsidRPr="006B2058">
        <w:rPr>
          <w:rFonts w:ascii="GHEA Grapalat" w:hAnsi="GHEA Grapalat"/>
          <w:sz w:val="22"/>
          <w:szCs w:val="22"/>
          <w:lang w:val="hy-AM"/>
        </w:rPr>
        <w:t xml:space="preserve">ռավար կրթության կազմակերպման միջոցառումներին: Դրա դերը ֆորսմաժորային իրավիճակներում դարձավ առաջնային, և ակնկալվում է, որ համավարակի ավարտից հետո էլ հեռավար կրթությունը </w:t>
      </w:r>
      <w:r w:rsidRPr="006B2058">
        <w:rPr>
          <w:rFonts w:ascii="GHEA Grapalat" w:hAnsi="GHEA Grapalat"/>
          <w:sz w:val="22"/>
          <w:szCs w:val="22"/>
          <w:lang w:val="hy-AM"/>
        </w:rPr>
        <w:lastRenderedPageBreak/>
        <w:t>կդառնա կրթական համակարգի բաղադրիչներից մեկը՝ որպես այլընտրանքային ուսուցման ձև:</w:t>
      </w:r>
    </w:p>
    <w:p w:rsidR="00635680" w:rsidRPr="006B2058" w:rsidRDefault="00635680" w:rsidP="00635680">
      <w:pPr>
        <w:tabs>
          <w:tab w:val="left" w:pos="709"/>
        </w:tabs>
        <w:ind w:firstLine="567"/>
        <w:jc w:val="both"/>
        <w:rPr>
          <w:rFonts w:ascii="GHEA Grapalat" w:hAnsi="GHEA Grapalat" w:cs="Times Armenian"/>
          <w:b/>
          <w:sz w:val="22"/>
          <w:szCs w:val="22"/>
          <w:lang w:val="hy-AM"/>
        </w:rPr>
      </w:pPr>
    </w:p>
    <w:p w:rsidR="00635680" w:rsidRPr="006B2058" w:rsidRDefault="00635680" w:rsidP="00635680">
      <w:pPr>
        <w:ind w:firstLine="567"/>
        <w:jc w:val="both"/>
        <w:rPr>
          <w:rFonts w:ascii="GHEA Grapalat" w:hAnsi="GHEA Grapalat" w:cs="Segoe UI"/>
          <w:sz w:val="22"/>
          <w:szCs w:val="22"/>
          <w:lang w:val="hy-AM"/>
        </w:rPr>
      </w:pPr>
      <w:r w:rsidRPr="006B2058">
        <w:rPr>
          <w:rFonts w:ascii="GHEA Grapalat" w:hAnsi="GHEA Grapalat" w:cs="Garamond"/>
          <w:bCs/>
          <w:sz w:val="22"/>
          <w:szCs w:val="22"/>
          <w:lang w:val="hy-AM"/>
        </w:rPr>
        <w:t xml:space="preserve">Հայաստանի Հանրապետությունը 2007թ.  ստորագրել է </w:t>
      </w:r>
      <w:r w:rsidRPr="00A232C0">
        <w:rPr>
          <w:rFonts w:ascii="GHEA Grapalat" w:hAnsi="GHEA Grapalat" w:cs="Garamond"/>
          <w:sz w:val="22"/>
          <w:szCs w:val="22"/>
          <w:lang w:val="hy-AM"/>
        </w:rPr>
        <w:t xml:space="preserve"> </w:t>
      </w:r>
      <w:r w:rsidRPr="00A232C0">
        <w:rPr>
          <w:rFonts w:ascii="GHEA Grapalat" w:hAnsi="GHEA Grapalat" w:cs="Garamond"/>
          <w:b/>
          <w:bCs/>
          <w:sz w:val="22"/>
          <w:szCs w:val="22"/>
          <w:lang w:val="hy-AM"/>
        </w:rPr>
        <w:t>«</w:t>
      </w:r>
      <w:r w:rsidRPr="00A232C0">
        <w:rPr>
          <w:rFonts w:ascii="GHEA Grapalat" w:hAnsi="GHEA Grapalat" w:cs="Garamond"/>
          <w:bCs/>
          <w:sz w:val="22"/>
          <w:szCs w:val="22"/>
          <w:lang w:val="hy-AM"/>
        </w:rPr>
        <w:t>Հաշմանդամություն ունեցող անձանց իրավունքների մասին Կոնվենցիա</w:t>
      </w:r>
      <w:r w:rsidRPr="006B2058">
        <w:rPr>
          <w:rFonts w:ascii="GHEA Grapalat" w:hAnsi="GHEA Grapalat" w:cs="Garamond"/>
          <w:bCs/>
          <w:sz w:val="22"/>
          <w:szCs w:val="22"/>
          <w:lang w:val="hy-AM"/>
        </w:rPr>
        <w:t>ն</w:t>
      </w:r>
      <w:r w:rsidRPr="00A232C0">
        <w:rPr>
          <w:rFonts w:ascii="GHEA Grapalat" w:hAnsi="GHEA Grapalat" w:cs="Garamond"/>
          <w:bCs/>
          <w:sz w:val="22"/>
          <w:szCs w:val="22"/>
          <w:lang w:val="hy-AM"/>
        </w:rPr>
        <w:t>,</w:t>
      </w:r>
      <w:r w:rsidRPr="006B2058">
        <w:rPr>
          <w:rFonts w:ascii="GHEA Grapalat" w:hAnsi="GHEA Grapalat" w:cs="Garamond"/>
          <w:bCs/>
          <w:sz w:val="22"/>
          <w:szCs w:val="22"/>
          <w:lang w:val="hy-AM"/>
        </w:rPr>
        <w:t xml:space="preserve"> որն ուժի մեջ է մտել 2010 թվականին, որով ՀՀ-ն </w:t>
      </w:r>
      <w:r w:rsidRPr="006B205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ճանաչում է </w:t>
      </w:r>
      <w:r w:rsidRPr="006B2058"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  <w:t>հաշմանդամություն ունեցող անձանց` կրթության իրավունքը</w:t>
      </w:r>
      <w:r w:rsidR="00E77C64"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  <w:t xml:space="preserve">: </w:t>
      </w:r>
      <w:r w:rsidRPr="006B205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Սույն քաղաքականությունն իրականացվում է </w:t>
      </w:r>
      <w:r w:rsidRPr="00121084">
        <w:rPr>
          <w:rFonts w:ascii="GHEA Grapalat" w:hAnsi="GHEA Grapalat"/>
          <w:sz w:val="22"/>
          <w:szCs w:val="22"/>
          <w:shd w:val="clear" w:color="auto" w:fill="FFFFFF"/>
          <w:lang w:val="hy-AM"/>
        </w:rPr>
        <w:t>1111</w:t>
      </w:r>
      <w:r w:rsidR="00E77C64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 </w:t>
      </w:r>
      <w:r w:rsidRPr="00121084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«Բարձրագույն և հետբուհական մասնագիտական կրթության ծրագրի» շրջանակում «Բարձրագույն մասնագիտական կրթության գծով ուսանողական նպաստների տրամադրում» միջոցառման միջոցով հաշմանդամություն ունեցող ուսանողներին ուսման վարձի լրիվ կամ մասնակի փոխհատուցման միջցով, </w:t>
      </w:r>
      <w:r w:rsidRPr="006B2058">
        <w:rPr>
          <w:rFonts w:ascii="GHEA Grapalat" w:hAnsi="GHEA Grapalat"/>
          <w:sz w:val="22"/>
          <w:szCs w:val="22"/>
          <w:shd w:val="clear" w:color="auto" w:fill="FFFFFF"/>
          <w:lang w:val="hy-AM"/>
        </w:rPr>
        <w:t>1146.«Հանրակրթության ծրագրի» «Սոցիալական որոշ խմբերի  1.5-5 տարեկան երեխաների նախադպրոցական կրթության ապահովում»  միջոցառման միջոցով,</w:t>
      </w:r>
      <w:r w:rsidRPr="00121084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 1192«Կրթության որակի ապահովում»</w:t>
      </w:r>
      <w:r w:rsidRPr="006B205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 </w:t>
      </w:r>
      <w:r w:rsidRPr="00121084">
        <w:rPr>
          <w:rFonts w:ascii="GHEA Grapalat" w:hAnsi="GHEA Grapalat"/>
          <w:sz w:val="22"/>
          <w:szCs w:val="22"/>
          <w:shd w:val="clear" w:color="auto" w:fill="FFFFFF"/>
          <w:lang w:val="hy-AM"/>
        </w:rPr>
        <w:t>ծրագրի շրջանակում «</w:t>
      </w:r>
      <w:r w:rsidRPr="00C72922">
        <w:rPr>
          <w:rFonts w:ascii="GHEA Grapalat" w:hAnsi="GHEA Grapalat"/>
          <w:sz w:val="22"/>
          <w:szCs w:val="22"/>
          <w:lang w:val="hy-AM"/>
        </w:rPr>
        <w:t>Գրագիտության, հմտությունների զարգացման, մասնագիտական կողմնորոշման համընդհանուր ներառականության, մշակութային և մարզական կրթության վերաբերյալ հոլովակների պատրաստում» միջոցառման միջոցով, 1193.«Համընդհանուր ներառական կրթության համակարգի ներդրում» ծրագրի բոլոր միջոցառումների միջոցով, և գրադարաններում մշակութային ծրագրերի իրականացում:</w:t>
      </w:r>
      <w:r w:rsidRPr="006B2058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635680" w:rsidRPr="006B2058" w:rsidRDefault="00635680" w:rsidP="00635680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635680" w:rsidRPr="006B2058" w:rsidRDefault="00635680" w:rsidP="00635680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6B2058">
        <w:rPr>
          <w:rFonts w:ascii="GHEA Grapalat" w:hAnsi="GHEA Grapalat"/>
          <w:sz w:val="22"/>
          <w:szCs w:val="22"/>
          <w:lang w:val="hy-AM"/>
        </w:rPr>
        <w:t>ՀՀ պետական բյուջեի շրջանակում ապահովվում է  Երեխայի իրավունքի պաշտպանության ոլորտում ստանձնած պետական պարտավորությունների կատարումը կրթության ոլորտի բոլոր այն միջոցառումների միջոցով, որոնց շահառուներ են հանդիսանում անչափահասները:</w:t>
      </w:r>
    </w:p>
    <w:p w:rsidR="00635680" w:rsidRPr="006B2058" w:rsidRDefault="00635680" w:rsidP="00635680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635680" w:rsidRDefault="00635680" w:rsidP="00635680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BF0249" w:rsidRPr="005F79A6" w:rsidRDefault="005F79A6" w:rsidP="005F79A6">
      <w:pPr>
        <w:pStyle w:val="NormalWeb"/>
        <w:spacing w:before="0" w:beforeAutospacing="0" w:after="0" w:afterAutospacing="0" w:line="276" w:lineRule="auto"/>
        <w:ind w:left="567"/>
        <w:jc w:val="both"/>
        <w:rPr>
          <w:rFonts w:ascii="GHEA Grapalat" w:hAnsi="GHEA Grapalat" w:cs="Sylfaen"/>
          <w:i/>
          <w:iCs/>
          <w:kern w:val="16"/>
          <w:sz w:val="22"/>
          <w:szCs w:val="22"/>
          <w:u w:val="single"/>
          <w:lang w:val="hy-AM"/>
        </w:rPr>
      </w:pPr>
      <w:r w:rsidRPr="005F79A6">
        <w:rPr>
          <w:rFonts w:ascii="GHEA Grapalat" w:hAnsi="GHEA Grapalat" w:cs="Sylfaen"/>
          <w:i/>
          <w:iCs/>
          <w:kern w:val="16"/>
          <w:sz w:val="22"/>
          <w:szCs w:val="22"/>
          <w:u w:val="single"/>
          <w:lang w:val="hy-AM"/>
        </w:rPr>
        <w:t>Գ</w:t>
      </w:r>
      <w:r w:rsidR="00BF0249" w:rsidRPr="005F79A6">
        <w:rPr>
          <w:rFonts w:ascii="GHEA Grapalat" w:hAnsi="GHEA Grapalat" w:cs="Sylfaen"/>
          <w:i/>
          <w:iCs/>
          <w:kern w:val="16"/>
          <w:sz w:val="22"/>
          <w:szCs w:val="22"/>
          <w:u w:val="single"/>
          <w:lang w:val="hy-AM"/>
        </w:rPr>
        <w:t>ենդերային քաղաքականություն</w:t>
      </w:r>
    </w:p>
    <w:p w:rsidR="005F79A6" w:rsidRDefault="005F79A6" w:rsidP="005F79A6">
      <w:pPr>
        <w:pStyle w:val="NormalWeb"/>
        <w:spacing w:before="0" w:beforeAutospacing="0" w:after="0" w:afterAutospacing="0" w:line="276" w:lineRule="auto"/>
        <w:ind w:left="567"/>
        <w:jc w:val="both"/>
        <w:rPr>
          <w:rFonts w:ascii="GHEA Grapalat" w:hAnsi="GHEA Grapalat" w:cs="Sylfaen"/>
          <w:i/>
          <w:iCs/>
          <w:color w:val="FF0000"/>
          <w:kern w:val="16"/>
          <w:sz w:val="22"/>
          <w:szCs w:val="22"/>
          <w:lang w:val="hy-AM"/>
        </w:rPr>
      </w:pPr>
    </w:p>
    <w:p w:rsidR="005F79A6" w:rsidRPr="005F79A6" w:rsidRDefault="005F79A6" w:rsidP="005F79A6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 w:val="22"/>
          <w:szCs w:val="22"/>
          <w:shd w:val="clear" w:color="auto" w:fill="F6F6F6"/>
          <w:lang w:val="hy-AM"/>
        </w:rPr>
      </w:pPr>
      <w:r w:rsidRPr="005F79A6">
        <w:rPr>
          <w:rFonts w:ascii="GHEA Grapalat" w:hAnsi="GHEA Grapalat"/>
          <w:color w:val="000000"/>
          <w:sz w:val="22"/>
          <w:szCs w:val="22"/>
          <w:shd w:val="clear" w:color="auto" w:fill="F6F6F6"/>
          <w:lang w:val="hy-AM"/>
        </w:rPr>
        <w:t xml:space="preserve">Նախադպրոցական կրթության մեջ երեխաների ընդգրկվածության աճի համապատասխան ցուցանիշներ ամրագրվել են 2022 թվականին հաստատված Կրթության զարգացման պետական ծրագրում /ՀՕ-441-Ն/ և Կառավարության 2021-2026 թվականների ծրագրում:  Նպատակին հասնելուն ուղղված՝ «Նախադպրոցական կրթություն» նոր  բյուջետային ծրագրում ներառված միջոցառումները կնպաստեն երեխաների առավելագույն ընդգրկմանը նախադպրոցական կրթության մեջ, ինչն էլ իր հերթի հնարավորություն կտա մայրերին աշխատելու : </w:t>
      </w:r>
    </w:p>
    <w:p w:rsidR="005F79A6" w:rsidRPr="003D60DE" w:rsidRDefault="005F79A6" w:rsidP="005F79A6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ascii="Arial Unicode" w:hAnsi="Arial Unicode"/>
          <w:color w:val="000000"/>
          <w:sz w:val="21"/>
          <w:szCs w:val="21"/>
          <w:shd w:val="clear" w:color="auto" w:fill="F6F6F6"/>
          <w:lang w:val="hy-AM"/>
        </w:rPr>
      </w:pPr>
    </w:p>
    <w:p w:rsidR="00BF0249" w:rsidRPr="00881CB5" w:rsidRDefault="00BF0249" w:rsidP="00BF0249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7. ԱՐՏԱՔԻՆ ԱՂԲՅՈՒՐՆԵՐԻՑ` ՊԵՏԱԿԱՆ ԲՅՈՒՋԵ ՍՏԱՑՎՈՂ ՎԱՐԿԵՐԻ ԵՎ ԴՐԱՄԱՇՆՈՐՀՆԵՐԻ ՀԱՇՎԻՆ ԻՐԱԿԱՆԱՑՎԵԼԻՔ ԾՐԱԳՐԵՐԸ/ ՄԻՋՈՑԱՌՈՒՄՆԵՐԸ</w:t>
      </w:r>
    </w:p>
    <w:p w:rsidR="00BF0249" w:rsidRDefault="00BF0249" w:rsidP="00BF0249">
      <w:pPr>
        <w:pStyle w:val="Text"/>
        <w:spacing w:before="120" w:after="120"/>
        <w:ind w:firstLine="567"/>
        <w:rPr>
          <w:rFonts w:ascii="GHEA Grapalat" w:hAnsi="GHEA Grapalat" w:cs="Sylfaen"/>
          <w:i/>
          <w:kern w:val="16"/>
          <w:lang w:val="hy-AM"/>
        </w:rPr>
      </w:pP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Հայաստանի Հանրապետության և Վ</w:t>
      </w:r>
      <w:r w:rsid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երակառուցման և զարգացման միջազգային բանկի </w:t>
      </w: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միջև 2022 թվականի հունիսի 9-ին ստորագրվել է «Կրթության բարելավման ծրագրի լրացուցիչ ֆինանսավորում վարկային թիվ 9389-ԱՄ համաձայնագիրը։  Վարկային ծրագրի ընդհանուր արժեքը կազմում է 28,2 մլն Եվրո (Համաշխարհային բանկ` 22,6 մլն</w:t>
      </w:r>
      <w:r w:rsid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 եվրո և 5,6 մլն ե</w:t>
      </w: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վրո ՀՀ կառավարության ներդրում): Ծրագիրը ֆինանսավորվում է Համաշխարհային բանկի  Վերակառուցման և զարգացման միջազգային բանկի (ՎԶՄԲ) միջոցներից և ՀՀ Կառավարության միջոցներից՝ 80 և 20 տոկոս համամասնությամբ։ Համաձայնագիրը 2022թ</w:t>
      </w:r>
      <w:r w:rsidRPr="00951678">
        <w:rPr>
          <w:rFonts w:ascii="Cambria Math" w:hAnsi="Cambria Math" w:cs="Cambria Math"/>
          <w:sz w:val="22"/>
          <w:szCs w:val="22"/>
          <w:shd w:val="clear" w:color="auto" w:fill="FFFFFF"/>
          <w:lang w:val="hy-AM"/>
        </w:rPr>
        <w:t>․</w:t>
      </w:r>
      <w:r w:rsidR="00951678">
        <w:rPr>
          <w:rFonts w:ascii="Cambria Math" w:hAnsi="Cambria Math" w:cs="Cambria Math"/>
          <w:sz w:val="22"/>
          <w:szCs w:val="22"/>
          <w:shd w:val="clear" w:color="auto" w:fill="FFFFFF"/>
          <w:lang w:val="hy-AM"/>
        </w:rPr>
        <w:t xml:space="preserve"> </w:t>
      </w: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հոկտեմբերի 26-ին վավերացվել է ՀՀ Ազգային ժողովի կողմից, այնուհետև  2022թ</w:t>
      </w:r>
      <w:r w:rsidRPr="00951678">
        <w:rPr>
          <w:rFonts w:ascii="Cambria Math" w:hAnsi="Cambria Math" w:cs="Cambria Math"/>
          <w:sz w:val="22"/>
          <w:szCs w:val="22"/>
          <w:shd w:val="clear" w:color="auto" w:fill="FFFFFF"/>
          <w:lang w:val="hy-AM"/>
        </w:rPr>
        <w:t>․</w:t>
      </w: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 նոյեմբերի </w:t>
      </w: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lastRenderedPageBreak/>
        <w:t>11-ին այն ստորագրվել է  ՀՀ Նախագահի կողմից։ Ծրագիրը ուժի մեջ է մտել  2022թ</w:t>
      </w:r>
      <w:r w:rsidRPr="00951678">
        <w:rPr>
          <w:rFonts w:ascii="Cambria Math" w:hAnsi="Cambria Math" w:cs="Cambria Math"/>
          <w:sz w:val="22"/>
          <w:szCs w:val="22"/>
          <w:shd w:val="clear" w:color="auto" w:fill="FFFFFF"/>
          <w:lang w:val="hy-AM"/>
        </w:rPr>
        <w:t>․</w:t>
      </w: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 նոյեմբերի 30-ին։  Ծրագրի ավարտ է սահմանվել ՝ 2025թ</w:t>
      </w:r>
      <w:r w:rsidRPr="00951678">
        <w:rPr>
          <w:rFonts w:ascii="Cambria Math" w:hAnsi="Cambria Math" w:cs="Cambria Math"/>
          <w:sz w:val="22"/>
          <w:szCs w:val="22"/>
          <w:shd w:val="clear" w:color="auto" w:fill="FFFFFF"/>
          <w:lang w:val="hy-AM"/>
        </w:rPr>
        <w:t>․</w:t>
      </w: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 դեկտեմբերի 31-ը։</w:t>
      </w: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«Կրթության բարելավման ծրագրի լրացուցիչ ֆինանսավորում» վարկային ծրագիրը բաղկացած է հետևյալ բաղադրիչներից/ենթաբաղադրիչներից.</w:t>
      </w: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Առաջին բաղադրիչ՝  Հանրակրթության որակի բարելավում,  որը կազմված է չորս ենթաբաղադրիչներից.</w:t>
      </w: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1.1 Դպրոցին երեխաների պատրաստվածության բարձրացում և կրթության հավասար մեկնարկային հնարավորությունների ապահովում,</w:t>
      </w: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1.2 Աջակցություն միջնակարգ դպրոցի երրորդ աստիճանի զարգացմանը,</w:t>
      </w: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1.3 Կրթության համակարգում տվյալների հավաքագրման և առաջընթացի մշտադիտարկման բարելավում,</w:t>
      </w: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1.5</w:t>
      </w:r>
      <w:r w:rsidRPr="00951678">
        <w:rPr>
          <w:sz w:val="22"/>
          <w:szCs w:val="22"/>
          <w:shd w:val="clear" w:color="auto" w:fill="FFFFFF"/>
          <w:vertAlign w:val="superscript"/>
        </w:rPr>
        <w:footnoteReference w:id="1"/>
      </w:r>
      <w:r w:rsidRPr="00951678">
        <w:rPr>
          <w:rFonts w:ascii="GHEA Grapalat" w:hAnsi="GHEA Grapalat"/>
          <w:sz w:val="22"/>
          <w:szCs w:val="22"/>
          <w:shd w:val="clear" w:color="auto" w:fill="FFFFFF"/>
          <w:vertAlign w:val="superscript"/>
          <w:lang w:val="hy-AM"/>
        </w:rPr>
        <w:t xml:space="preserve"> </w:t>
      </w: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Հանրակրթական դպրոցների վերազինում, </w:t>
      </w: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Երկրորդ բաղադրիչ՝ Աջակցություն Նորարարությունների մրցակցային հիմնադրամի զարգացմանը,</w:t>
      </w: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>Երրորդ բաղադրիչ՝  Ծրագրի կառավարում, մշտադիտարկում և գնահատում:</w:t>
      </w: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Վարկային ծրագրի հիմնական նպատակներն են՝ բարելավել տարրական դպրոց մուտք գործող երեխաների դպրոցական պատրաստվածությունը, բարելավել ավագ  դպրոցների ֆիզիկական պայմանները և ապահովել դրանցում կրթական ռեսուրսների առկայությունը, ապահովել լաբորատոր գույքի և սարքավորումների տրամադրումը հանրակրթական դպրոցներին և աջակցել Հայաստանի բարձրագույն ուսումնական հաստատություններին՝ ապահովելով կրթության որակն ու  համապատասխանությունը:  </w:t>
      </w: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</w:p>
    <w:p w:rsidR="00232B7E" w:rsidRPr="00951678" w:rsidRDefault="00232B7E" w:rsidP="00951678">
      <w:pPr>
        <w:ind w:firstLine="567"/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95167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ՄԺԾԾ ժամանակահատվածում` 2024-2026 թվականներին, ծրագրով նախատեսված ընդհանուր ծախսը կազմում է 19.026,6 հազար եվրո, որից վարկային միջոցներից 15.221,2 հազար եվրո, իսկ ՀՀ կառավարության համաֆինանսավորումը` 3.805,4 հազար եվրո: </w:t>
      </w:r>
    </w:p>
    <w:p w:rsidR="00232B7E" w:rsidRPr="00FB1581" w:rsidRDefault="00232B7E" w:rsidP="00635680">
      <w:pPr>
        <w:pStyle w:val="Text"/>
        <w:spacing w:after="0"/>
        <w:rPr>
          <w:rFonts w:ascii="GHEA Grapalat" w:hAnsi="GHEA Grapalat"/>
          <w:sz w:val="24"/>
          <w:szCs w:val="24"/>
          <w:lang w:val="hy-AM" w:eastAsia="ru-RU"/>
        </w:rPr>
      </w:pPr>
    </w:p>
    <w:p w:rsidR="00BF0249" w:rsidRDefault="00BF0249" w:rsidP="00BF0249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kern w:val="16"/>
          <w:lang w:val="hy-AM"/>
        </w:rPr>
      </w:pPr>
    </w:p>
    <w:p w:rsidR="009D39E5" w:rsidRPr="00BF0249" w:rsidRDefault="009D39E5" w:rsidP="00741B50">
      <w:pPr>
        <w:pStyle w:val="ListParagraph"/>
        <w:ind w:left="0"/>
        <w:jc w:val="both"/>
        <w:rPr>
          <w:rFonts w:ascii="GHEA Grapalat" w:hAnsi="GHEA Grapalat"/>
          <w:lang w:val="af-ZA"/>
        </w:rPr>
      </w:pPr>
    </w:p>
    <w:p w:rsidR="00741B50" w:rsidRPr="00AA2A95" w:rsidRDefault="00741B50" w:rsidP="009D39E5">
      <w:pPr>
        <w:pStyle w:val="ListParagraph"/>
        <w:jc w:val="both"/>
        <w:rPr>
          <w:rFonts w:ascii="GHEA Grapalat" w:hAnsi="GHEA Grapalat"/>
          <w:lang w:val="fr-FR"/>
        </w:rPr>
      </w:pPr>
    </w:p>
    <w:p w:rsidR="00741B50" w:rsidRDefault="00741B50">
      <w:pPr>
        <w:spacing w:after="160" w:line="259" w:lineRule="auto"/>
        <w:rPr>
          <w:rFonts w:ascii="GHEA Grapalat" w:hAnsi="GHEA Grapalat"/>
          <w:b/>
          <w:sz w:val="32"/>
          <w:szCs w:val="28"/>
          <w:lang w:val="hy-AM"/>
        </w:rPr>
      </w:pPr>
      <w:r>
        <w:rPr>
          <w:rFonts w:ascii="GHEA Grapalat" w:hAnsi="GHEA Grapalat"/>
          <w:b/>
          <w:sz w:val="32"/>
          <w:szCs w:val="28"/>
          <w:lang w:val="hy-AM"/>
        </w:rPr>
        <w:br w:type="page"/>
      </w:r>
    </w:p>
    <w:p w:rsidR="009C7377" w:rsidRPr="00BA16C7" w:rsidRDefault="009C7377" w:rsidP="00BA16C7">
      <w:pPr>
        <w:pStyle w:val="BodyText"/>
        <w:ind w:firstLine="567"/>
        <w:rPr>
          <w:rFonts w:ascii="GHEA Grapalat" w:hAnsi="GHEA Grapalat"/>
          <w:color w:val="002060"/>
          <w:szCs w:val="40"/>
          <w:lang w:val="hy-AM"/>
        </w:rPr>
      </w:pPr>
      <w:r w:rsidRPr="00BA16C7">
        <w:rPr>
          <w:rFonts w:ascii="GHEA Grapalat" w:hAnsi="GHEA Grapalat"/>
          <w:color w:val="002060"/>
          <w:szCs w:val="40"/>
          <w:lang w:val="hy-AM"/>
        </w:rPr>
        <w:lastRenderedPageBreak/>
        <w:t>ՄՇԱԿՈՒՅԹ</w:t>
      </w:r>
    </w:p>
    <w:p w:rsidR="009C7377" w:rsidRPr="0068539B" w:rsidRDefault="009C7377" w:rsidP="009C7377">
      <w:pPr>
        <w:jc w:val="center"/>
        <w:rPr>
          <w:rFonts w:ascii="GHEA Grapalat" w:hAnsi="GHEA Grapalat"/>
          <w:lang w:val="hy-AM"/>
        </w:rPr>
      </w:pPr>
    </w:p>
    <w:p w:rsidR="009C7377" w:rsidRPr="00454078" w:rsidRDefault="009C7377" w:rsidP="009C7377">
      <w:pPr>
        <w:pStyle w:val="Heading1"/>
        <w:numPr>
          <w:ilvl w:val="0"/>
          <w:numId w:val="0"/>
        </w:numPr>
        <w:shd w:val="clear" w:color="auto" w:fill="002060"/>
        <w:spacing w:before="0" w:after="0"/>
        <w:jc w:val="left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0" w:name="_Toc61338400"/>
      <w:bookmarkStart w:id="1" w:name="_Toc125443007"/>
      <w:bookmarkStart w:id="2" w:name="_Toc125443416"/>
      <w:r w:rsidRPr="0045407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1. ՆՊԱՏԱԿՆԵՐԸ ԵՎ ԹԻՐԱԽՆԵՐԸ </w:t>
      </w:r>
      <w:bookmarkEnd w:id="0"/>
      <w:r w:rsidRPr="0045407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ՄԺԾԾ ԺԱՄԱՆԱԿԱՀԱՏՎԱԾՈՒՄ</w:t>
      </w:r>
      <w:bookmarkEnd w:id="1"/>
      <w:bookmarkEnd w:id="2"/>
      <w:r w:rsidRPr="0045407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:rsidR="009C7377" w:rsidRPr="00BA16C7" w:rsidRDefault="009C7377" w:rsidP="009C7377">
      <w:pPr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A16C7">
        <w:rPr>
          <w:rFonts w:ascii="GHEA Grapalat" w:hAnsi="GHEA Grapalat" w:cs="Sylfaen"/>
          <w:sz w:val="22"/>
          <w:szCs w:val="22"/>
          <w:lang w:val="hy-AM"/>
        </w:rPr>
        <w:t>ՀՀ կառավարության վարած մշակութային քաղաքականությանը համապա</w:t>
      </w:r>
      <w:r w:rsidRPr="00BA16C7">
        <w:rPr>
          <w:rFonts w:ascii="GHEA Grapalat" w:hAnsi="GHEA Grapalat" w:cs="Sylfaen"/>
          <w:sz w:val="22"/>
          <w:szCs w:val="22"/>
          <w:lang w:val="hy-AM"/>
        </w:rPr>
        <w:softHyphen/>
        <w:t>տասխան</w:t>
      </w:r>
      <w:r w:rsidR="00951678">
        <w:rPr>
          <w:rFonts w:ascii="GHEA Grapalat" w:hAnsi="GHEA Grapalat" w:cs="Sylfaen"/>
          <w:sz w:val="22"/>
          <w:szCs w:val="22"/>
          <w:lang w:val="hy-AM"/>
        </w:rPr>
        <w:t>՝</w:t>
      </w:r>
      <w:r w:rsidRPr="00BA16C7">
        <w:rPr>
          <w:rFonts w:ascii="GHEA Grapalat" w:hAnsi="GHEA Grapalat" w:cs="Sylfaen"/>
          <w:sz w:val="22"/>
          <w:szCs w:val="22"/>
          <w:lang w:val="hy-AM"/>
        </w:rPr>
        <w:t xml:space="preserve"> մշակույթի ոլորտում նախարարության ծրագրերը միտված են մշակութային ժառանգության պահպանությանը և տարածմանը, մշակութային և ստեղծարար ոլորտների խթանմանը և երկրի կայուն զարգացման գործընթացներում վերջիններիս դերի ընդլայնմանը, մշակույթի և ժամանակակից արվեստի հասանելիությանը և սոցիալական ներառականությանը, բարեկեցիկ հասարակության ձևավորմանը, հայկական մշակույթի միջազգային ինտեգրմանը և միջազգային շուկաներում մրցունակության ապահվմանը: </w:t>
      </w:r>
    </w:p>
    <w:p w:rsidR="009C7377" w:rsidRPr="00BA16C7" w:rsidRDefault="009C7377" w:rsidP="009C7377">
      <w:pPr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BA16C7">
        <w:rPr>
          <w:rFonts w:ascii="GHEA Grapalat" w:hAnsi="GHEA Grapalat" w:cs="Sylfaen"/>
          <w:sz w:val="22"/>
          <w:szCs w:val="22"/>
          <w:lang w:val="hy-AM"/>
        </w:rPr>
        <w:t>Մշակույթի ոլորտում 2024-2026 թվականների ՄԺԾԾ ժամանակահատվածում զարգացման  հիմնական նպատակներ</w:t>
      </w:r>
      <w:r w:rsidR="00C5053E">
        <w:rPr>
          <w:rFonts w:ascii="GHEA Grapalat" w:hAnsi="GHEA Grapalat" w:cs="Sylfaen"/>
          <w:sz w:val="22"/>
          <w:szCs w:val="22"/>
          <w:lang w:val="hy-AM"/>
        </w:rPr>
        <w:t>ն</w:t>
      </w:r>
      <w:r w:rsidRPr="00BA16C7">
        <w:rPr>
          <w:rFonts w:ascii="GHEA Grapalat" w:hAnsi="GHEA Grapalat" w:cs="Sylfaen"/>
          <w:sz w:val="22"/>
          <w:szCs w:val="22"/>
          <w:lang w:val="hy-AM"/>
        </w:rPr>
        <w:t xml:space="preserve"> են.</w:t>
      </w:r>
    </w:p>
    <w:p w:rsidR="009C7377" w:rsidRPr="00BA16C7" w:rsidRDefault="009C7377" w:rsidP="009C7377">
      <w:pPr>
        <w:pStyle w:val="ListParagraph"/>
        <w:numPr>
          <w:ilvl w:val="0"/>
          <w:numId w:val="2"/>
        </w:numPr>
        <w:tabs>
          <w:tab w:val="left" w:pos="0"/>
        </w:tabs>
        <w:spacing w:after="0"/>
        <w:jc w:val="both"/>
        <w:rPr>
          <w:rFonts w:ascii="GHEA Grapalat" w:eastAsia="Times New Roman" w:hAnsi="GHEA Grapalat" w:cs="Sylfaen"/>
          <w:lang w:val="hy-AM"/>
        </w:rPr>
      </w:pPr>
      <w:r w:rsidRPr="00BA16C7">
        <w:rPr>
          <w:rFonts w:ascii="GHEA Grapalat" w:eastAsia="Times New Roman" w:hAnsi="GHEA Grapalat" w:cs="Times New Roman"/>
          <w:lang w:val="hy-AM"/>
        </w:rPr>
        <w:t xml:space="preserve">Մշակութային ժառանգության պահպանությունը և անխաթար փոխանցումը սերունդներին, </w:t>
      </w:r>
    </w:p>
    <w:p w:rsidR="009C7377" w:rsidRPr="00BA16C7" w:rsidRDefault="009C7377" w:rsidP="009C7377">
      <w:pPr>
        <w:pStyle w:val="ListParagraph"/>
        <w:numPr>
          <w:ilvl w:val="0"/>
          <w:numId w:val="2"/>
        </w:numPr>
        <w:tabs>
          <w:tab w:val="left" w:pos="0"/>
        </w:tabs>
        <w:spacing w:after="0"/>
        <w:jc w:val="both"/>
        <w:rPr>
          <w:rFonts w:ascii="GHEA Grapalat" w:eastAsia="Times New Roman" w:hAnsi="GHEA Grapalat" w:cs="Sylfaen"/>
          <w:lang w:val="hy-AM"/>
        </w:rPr>
      </w:pPr>
      <w:r w:rsidRPr="00BA16C7">
        <w:rPr>
          <w:rFonts w:ascii="GHEA Grapalat" w:eastAsia="Times New Roman" w:hAnsi="GHEA Grapalat" w:cs="Times New Roman"/>
          <w:lang w:val="hy-AM"/>
        </w:rPr>
        <w:t>Ստեղծարար ոլորտների զարգացման և ստեղծագործողների կարողությունների դրսևորման ինստիտուցիոնալ միջավայրի ձևավորումը,</w:t>
      </w:r>
    </w:p>
    <w:p w:rsidR="009C7377" w:rsidRPr="00BA16C7" w:rsidRDefault="009C7377" w:rsidP="009C7377">
      <w:pPr>
        <w:pStyle w:val="ListParagraph"/>
        <w:numPr>
          <w:ilvl w:val="0"/>
          <w:numId w:val="2"/>
        </w:numPr>
        <w:tabs>
          <w:tab w:val="left" w:pos="0"/>
        </w:tabs>
        <w:spacing w:after="0"/>
        <w:contextualSpacing w:val="0"/>
        <w:rPr>
          <w:rFonts w:ascii="GHEA Grapalat" w:hAnsi="GHEA Grapalat"/>
          <w:lang w:val="hy-AM"/>
        </w:rPr>
      </w:pPr>
      <w:r w:rsidRPr="00BA16C7">
        <w:rPr>
          <w:rFonts w:ascii="GHEA Grapalat" w:hAnsi="GHEA Grapalat"/>
          <w:lang w:val="hy-AM"/>
        </w:rPr>
        <w:t>Մշակութային հասանելիությունը և ներառականությունը</w:t>
      </w:r>
      <w:r w:rsidRPr="00BA16C7">
        <w:rPr>
          <w:rFonts w:ascii="GHEA Grapalat" w:hAnsi="GHEA Grapalat"/>
        </w:rPr>
        <w:t>,</w:t>
      </w:r>
    </w:p>
    <w:p w:rsidR="009C7377" w:rsidRPr="00BA16C7" w:rsidRDefault="009C7377" w:rsidP="009C7377">
      <w:pPr>
        <w:pStyle w:val="ListParagraph"/>
        <w:numPr>
          <w:ilvl w:val="0"/>
          <w:numId w:val="2"/>
        </w:numPr>
        <w:tabs>
          <w:tab w:val="left" w:pos="0"/>
        </w:tabs>
        <w:spacing w:after="0"/>
        <w:jc w:val="both"/>
        <w:rPr>
          <w:rFonts w:ascii="GHEA Grapalat" w:eastAsia="Times New Roman" w:hAnsi="GHEA Grapalat" w:cs="Times New Roman"/>
          <w:lang w:val="hy-AM"/>
        </w:rPr>
      </w:pPr>
      <w:r w:rsidRPr="00BA16C7">
        <w:rPr>
          <w:rFonts w:ascii="GHEA Grapalat" w:hAnsi="GHEA Grapalat"/>
          <w:lang w:val="hy-AM"/>
        </w:rPr>
        <w:t xml:space="preserve">Հայաստանի </w:t>
      </w:r>
      <w:r w:rsidRPr="00BA16C7">
        <w:rPr>
          <w:rFonts w:ascii="GHEA Grapalat" w:eastAsia="Times New Roman" w:hAnsi="GHEA Grapalat" w:cs="Times New Roman"/>
          <w:lang w:val="hy-AM"/>
        </w:rPr>
        <w:t>դիրքավորումը որպես համաշխարհային քաղաքակրթական արժեքների կրող և ստեղծող երկիր:</w:t>
      </w:r>
    </w:p>
    <w:p w:rsidR="009C7377" w:rsidRPr="00BA16C7" w:rsidRDefault="009C7377" w:rsidP="009C7377">
      <w:pPr>
        <w:ind w:firstLine="360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BA16C7">
        <w:rPr>
          <w:rFonts w:ascii="GHEA Grapalat" w:hAnsi="GHEA Grapalat" w:cs="Sylfaen"/>
          <w:sz w:val="22"/>
          <w:szCs w:val="22"/>
          <w:lang w:val="hy-AM"/>
        </w:rPr>
        <w:t xml:space="preserve">Ոլորտում իրականացվող ծրագրերը բխում են ՀՀ կառավարության 2021-2026 թվականների գործունեության ծրագրից, ինչպես նաև ՀՀ 2050 վերափոխման ռազմավարությունից, որը հայկական մշակույթը սահմանում է որպես ազգային արժեք և միջոց՝ ամուր ինքնության և համահայկական ներուժի համախմբման նպատակների իրագործման համար: Ծրագրերը համահունչ են ՄԱԿ Կայուն զարգացման նպատակներին,  մասնավորապես՝ ծրագրերի հաջող իրականացումը խթանելու է 1, 3, 4, 8, 11, 13 և 16-րդ ԿԶՆ-երը` շեշտադրելով 11.4 ենթանպատակը. ուժեղացնել աշխարհի մշակութային և բնական ժառանգության </w:t>
      </w:r>
      <w:r w:rsidRPr="00BA16C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պահպանությանն ու երաշխավորմանն ուղղված ջանքերը։</w:t>
      </w:r>
    </w:p>
    <w:p w:rsidR="009C7377" w:rsidRPr="00BA16C7" w:rsidRDefault="009C7377" w:rsidP="009C7377">
      <w:pPr>
        <w:tabs>
          <w:tab w:val="left" w:pos="0"/>
        </w:tabs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A16C7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ab/>
        <w:t>Մշակույթի ոլորտում նախարարության ծրագրերն իրականացվում են 2 հիմնական ուղղություններով՝ մշակութային ժառանգության և ժամանակակից արվեստների, որոնց  շրջանակում սահմանվել են հետևյալ թիրախները</w:t>
      </w:r>
      <w:r w:rsidRPr="00BA16C7">
        <w:rPr>
          <w:rFonts w:ascii="GHEA Grapalat" w:hAnsi="GHEA Grapalat"/>
          <w:color w:val="000000" w:themeColor="text1"/>
          <w:sz w:val="22"/>
          <w:szCs w:val="22"/>
          <w:lang w:val="hy-AM"/>
        </w:rPr>
        <w:t>՝</w:t>
      </w:r>
    </w:p>
    <w:p w:rsidR="009C7377" w:rsidRPr="00BA16C7" w:rsidRDefault="009C7377" w:rsidP="009C7377">
      <w:pPr>
        <w:pStyle w:val="ListParagraph"/>
        <w:numPr>
          <w:ilvl w:val="0"/>
          <w:numId w:val="3"/>
        </w:numPr>
        <w:tabs>
          <w:tab w:val="left" w:pos="0"/>
        </w:tabs>
        <w:spacing w:after="0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A16C7">
        <w:rPr>
          <w:rFonts w:ascii="GHEA Grapalat" w:eastAsia="Times New Roman" w:hAnsi="GHEA Grapalat" w:cs="Times New Roman"/>
          <w:color w:val="000000" w:themeColor="text1"/>
          <w:lang w:val="hy-AM"/>
        </w:rPr>
        <w:t>Մշակութային ժառանգության (նյութական և ոչ նյութական) պահպանության շարունակական ապահովում և հասանելիություն,</w:t>
      </w:r>
    </w:p>
    <w:p w:rsidR="009C7377" w:rsidRPr="00BA16C7" w:rsidRDefault="009C7377" w:rsidP="009C7377">
      <w:pPr>
        <w:pStyle w:val="ListParagraph"/>
        <w:numPr>
          <w:ilvl w:val="0"/>
          <w:numId w:val="3"/>
        </w:numPr>
        <w:tabs>
          <w:tab w:val="left" w:pos="0"/>
        </w:tabs>
        <w:spacing w:after="0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A16C7">
        <w:rPr>
          <w:rFonts w:ascii="GHEA Grapalat" w:hAnsi="GHEA Grapalat"/>
          <w:color w:val="000000" w:themeColor="text1"/>
          <w:lang w:val="hy-AM"/>
        </w:rPr>
        <w:t xml:space="preserve">Մշակույթի ապակենտրոնացում և մշակութային արդյունքի հասանելիություն, </w:t>
      </w:r>
    </w:p>
    <w:p w:rsidR="009C7377" w:rsidRPr="00BA16C7" w:rsidRDefault="009C7377" w:rsidP="009C7377">
      <w:pPr>
        <w:pStyle w:val="ListParagraph"/>
        <w:numPr>
          <w:ilvl w:val="0"/>
          <w:numId w:val="3"/>
        </w:numPr>
        <w:tabs>
          <w:tab w:val="left" w:pos="0"/>
        </w:tabs>
        <w:spacing w:after="0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A16C7">
        <w:rPr>
          <w:rFonts w:ascii="GHEA Grapalat" w:hAnsi="GHEA Grapalat"/>
          <w:color w:val="000000" w:themeColor="text1"/>
          <w:lang w:val="hy-AM"/>
        </w:rPr>
        <w:t>Մշակույթի ոլորտում արդիականացված ենթակառուցվածքներ</w:t>
      </w:r>
      <w:r w:rsidRPr="00BA16C7">
        <w:rPr>
          <w:rFonts w:ascii="GHEA Grapalat" w:hAnsi="GHEA Grapalat"/>
          <w:color w:val="000000" w:themeColor="text1"/>
        </w:rPr>
        <w:t>,</w:t>
      </w:r>
    </w:p>
    <w:p w:rsidR="009C7377" w:rsidRPr="00BA16C7" w:rsidRDefault="009C7377" w:rsidP="009C7377">
      <w:pPr>
        <w:pStyle w:val="ListParagraph"/>
        <w:numPr>
          <w:ilvl w:val="0"/>
          <w:numId w:val="3"/>
        </w:numPr>
        <w:tabs>
          <w:tab w:val="left" w:pos="0"/>
        </w:tabs>
        <w:spacing w:after="0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A16C7">
        <w:rPr>
          <w:rFonts w:ascii="GHEA Grapalat" w:hAnsi="GHEA Grapalat"/>
          <w:color w:val="000000" w:themeColor="text1"/>
          <w:lang w:val="hy-AM"/>
        </w:rPr>
        <w:t>Ինքնազբաղ/անկախ ստեղծագործողների գործունեու</w:t>
      </w:r>
      <w:r w:rsidRPr="00BA16C7">
        <w:rPr>
          <w:rFonts w:ascii="GHEA Grapalat" w:hAnsi="GHEA Grapalat"/>
          <w:color w:val="000000" w:themeColor="text1"/>
          <w:lang w:val="hy-AM"/>
        </w:rPr>
        <w:softHyphen/>
        <w:t>թյան խթանում,</w:t>
      </w:r>
    </w:p>
    <w:p w:rsidR="009C7377" w:rsidRPr="00BA16C7" w:rsidRDefault="009C7377" w:rsidP="009C7377">
      <w:pPr>
        <w:pStyle w:val="ListParagraph"/>
        <w:numPr>
          <w:ilvl w:val="0"/>
          <w:numId w:val="3"/>
        </w:numPr>
        <w:tabs>
          <w:tab w:val="left" w:pos="0"/>
        </w:tabs>
        <w:spacing w:after="0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A16C7">
        <w:rPr>
          <w:rFonts w:ascii="GHEA Grapalat" w:hAnsi="GHEA Grapalat"/>
          <w:color w:val="000000" w:themeColor="text1"/>
          <w:lang w:val="hy-AM"/>
        </w:rPr>
        <w:t>Կրթամշակութային և ժամանցային միջավայրերի զարգացում,</w:t>
      </w:r>
    </w:p>
    <w:p w:rsidR="009C7377" w:rsidRPr="00BA16C7" w:rsidRDefault="009C7377" w:rsidP="009C7377">
      <w:pPr>
        <w:pStyle w:val="ListParagraph"/>
        <w:numPr>
          <w:ilvl w:val="0"/>
          <w:numId w:val="3"/>
        </w:numPr>
        <w:tabs>
          <w:tab w:val="left" w:pos="0"/>
        </w:tabs>
        <w:spacing w:after="0"/>
        <w:ind w:left="0" w:firstLine="454"/>
        <w:contextualSpacing w:val="0"/>
        <w:jc w:val="both"/>
        <w:rPr>
          <w:rFonts w:ascii="GHEA Grapalat" w:hAnsi="GHEA Grapalat"/>
          <w:color w:val="000000" w:themeColor="text1"/>
          <w:lang w:val="hy-AM"/>
        </w:rPr>
      </w:pPr>
      <w:r w:rsidRPr="00BA16C7">
        <w:rPr>
          <w:rFonts w:ascii="GHEA Grapalat" w:hAnsi="GHEA Grapalat"/>
          <w:color w:val="000000" w:themeColor="text1"/>
          <w:lang w:val="hy-AM"/>
        </w:rPr>
        <w:t>Հայաստանի ճանաչելիության բարձրացում:</w:t>
      </w:r>
    </w:p>
    <w:p w:rsidR="009C7377" w:rsidRPr="00454078" w:rsidRDefault="009C7377" w:rsidP="009C7377">
      <w:pPr>
        <w:jc w:val="both"/>
        <w:rPr>
          <w:rFonts w:ascii="GHEA Grapalat" w:hAnsi="GHEA Grapalat"/>
          <w:lang w:val="hy-AM"/>
        </w:rPr>
      </w:pPr>
    </w:p>
    <w:p w:rsidR="009C7377" w:rsidRPr="00454078" w:rsidRDefault="009C7377" w:rsidP="009C7377">
      <w:pPr>
        <w:pStyle w:val="Heading1"/>
        <w:numPr>
          <w:ilvl w:val="0"/>
          <w:numId w:val="0"/>
        </w:numPr>
        <w:shd w:val="clear" w:color="auto" w:fill="002060"/>
        <w:spacing w:before="0" w:after="0"/>
        <w:jc w:val="left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3" w:name="_Toc125443008"/>
      <w:bookmarkStart w:id="4" w:name="_Toc125443417"/>
      <w:r w:rsidRPr="0045407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2. ԾԱԽՍԱՅԻՆ ԳԵՐԱԿԱՅՈՒԹՅՈՒՆՆԵՐԸ ՄԺԾԾ ԺԱՄԱՆԱԿԱՀԱՏՎԱԾՈՒՄ</w:t>
      </w:r>
      <w:bookmarkEnd w:id="3"/>
      <w:bookmarkEnd w:id="4"/>
      <w:r w:rsidRPr="0045407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:rsidR="009C7377" w:rsidRPr="00BA16C7" w:rsidRDefault="009C7377" w:rsidP="009C7377">
      <w:pPr>
        <w:tabs>
          <w:tab w:val="left" w:pos="0"/>
        </w:tabs>
        <w:ind w:firstLine="454"/>
        <w:jc w:val="both"/>
        <w:rPr>
          <w:rFonts w:ascii="GHEA Grapalat" w:hAnsi="GHEA Grapalat" w:cs="Arial"/>
          <w:sz w:val="22"/>
          <w:szCs w:val="22"/>
          <w:lang w:val="hy-AM"/>
        </w:rPr>
      </w:pPr>
      <w:r w:rsidRPr="00BA16C7">
        <w:rPr>
          <w:rFonts w:ascii="GHEA Grapalat" w:hAnsi="GHEA Grapalat" w:cs="Arial"/>
          <w:sz w:val="22"/>
          <w:szCs w:val="22"/>
          <w:lang w:val="hy-AM"/>
        </w:rPr>
        <w:t xml:space="preserve">Մշակույթի զարգացմանն ուղղված նախարարության </w:t>
      </w:r>
      <w:r w:rsidRPr="00BA16C7">
        <w:rPr>
          <w:rFonts w:ascii="GHEA Grapalat" w:hAnsi="GHEA Grapalat" w:cs="Times Armenian"/>
          <w:noProof/>
          <w:sz w:val="22"/>
          <w:szCs w:val="22"/>
          <w:lang w:val="hy-AM"/>
        </w:rPr>
        <w:t xml:space="preserve">քաղաքականության առաջնահերթություններին համապատասխան՝ պետական հատկացումներն ուղղվելու են մշակութային ժառանգության պահպանության և հանրահռչակման ծրագրերին, մշակութային հաստատությունների ենթակառուցվածքների արդիականացմանը, մշակութային արդյունքի ստեղծմանը և պատշաճ ներկայացմանը, միջազգային հարթակներում հայկական մշակույթի </w:t>
      </w:r>
      <w:r w:rsidRPr="00BA16C7">
        <w:rPr>
          <w:rFonts w:ascii="GHEA Grapalat" w:hAnsi="GHEA Grapalat" w:cs="Times Armenian"/>
          <w:noProof/>
          <w:sz w:val="22"/>
          <w:szCs w:val="22"/>
          <w:lang w:val="hy-AM"/>
        </w:rPr>
        <w:lastRenderedPageBreak/>
        <w:t>դիրքավորմանը՝</w:t>
      </w:r>
      <w:r w:rsidRPr="00BA16C7">
        <w:rPr>
          <w:rFonts w:ascii="GHEA Grapalat" w:hAnsi="GHEA Grapalat" w:cs="Arial"/>
          <w:sz w:val="22"/>
          <w:szCs w:val="22"/>
          <w:lang w:val="hy-AM"/>
        </w:rPr>
        <w:t xml:space="preserve"> կարևորելով մշակութային ժառանգության և ժամանակակից արվեստների ոլորտների հիմնախնդիրները, զարգացման գերակա ուղղությունները և արդյունքային թիրախները։  </w:t>
      </w:r>
    </w:p>
    <w:p w:rsidR="009C7377" w:rsidRPr="00BA16C7" w:rsidRDefault="009C7377" w:rsidP="009C7377">
      <w:pPr>
        <w:tabs>
          <w:tab w:val="left" w:pos="0"/>
        </w:tabs>
        <w:ind w:firstLine="454"/>
        <w:jc w:val="both"/>
        <w:rPr>
          <w:rFonts w:ascii="GHEA Grapalat" w:hAnsi="GHEA Grapalat"/>
          <w:sz w:val="22"/>
          <w:szCs w:val="22"/>
          <w:lang w:val="hy-AM"/>
        </w:rPr>
      </w:pPr>
      <w:r w:rsidRPr="00BA16C7">
        <w:rPr>
          <w:rFonts w:ascii="GHEA Grapalat" w:hAnsi="GHEA Grapalat"/>
          <w:sz w:val="22"/>
          <w:szCs w:val="22"/>
          <w:lang w:val="hy-AM"/>
        </w:rPr>
        <w:t>Մշակութային ժառանգության և ժամանակակից արվեստի ոլորտներում ՄԺԾԾ ժամանակահատվածում հիմնական ծախսային ուղղություններն ընդգրկում են մշակութային ժառանգության գույքագրմանը և պահպանությանը, միջազգային չափանիշներին համապատասխան ենթակառուցվածքների արդիականացմանը, մշակութային կրթության միջոցով ժառանգության հասանելիության և ներառականության ապահովմանը, կառավարման ժամանակակից համակարգերի ներդրմանը, թատերահամերգային կազմակերպություններում նյութատեխ</w:t>
      </w:r>
      <w:r w:rsidRPr="00BA16C7">
        <w:rPr>
          <w:rFonts w:ascii="GHEA Grapalat" w:hAnsi="GHEA Grapalat"/>
          <w:sz w:val="22"/>
          <w:szCs w:val="22"/>
          <w:lang w:val="hy-AM"/>
        </w:rPr>
        <w:softHyphen/>
        <w:t>նի</w:t>
      </w:r>
      <w:r w:rsidRPr="00BA16C7">
        <w:rPr>
          <w:rFonts w:ascii="GHEA Grapalat" w:hAnsi="GHEA Grapalat"/>
          <w:sz w:val="22"/>
          <w:szCs w:val="22"/>
          <w:lang w:val="hy-AM"/>
        </w:rPr>
        <w:softHyphen/>
        <w:t xml:space="preserve">կական բազայի արդիականացմանը, գեղագիտական դաստիարակության և գեղարվեստական կրթության համակարգի կատարելագործմանը, ինչպես նաև Հայաստանի Հանրապետությունում և արտերկրում մշակույթի ճանաչողության բարձրացմանը միտված ծրագրերը: </w:t>
      </w:r>
    </w:p>
    <w:p w:rsidR="009C7377" w:rsidRPr="00772D13" w:rsidRDefault="009C7377" w:rsidP="009C7377">
      <w:pPr>
        <w:tabs>
          <w:tab w:val="left" w:pos="0"/>
        </w:tabs>
        <w:ind w:firstLine="454"/>
        <w:jc w:val="both"/>
        <w:rPr>
          <w:rFonts w:ascii="GHEA Grapalat" w:hAnsi="GHEA Grapalat"/>
          <w:sz w:val="22"/>
          <w:szCs w:val="22"/>
          <w:lang w:val="hy-AM"/>
        </w:rPr>
      </w:pPr>
    </w:p>
    <w:p w:rsidR="009C7377" w:rsidRPr="004B32A1" w:rsidRDefault="009C7377" w:rsidP="009C7377">
      <w:pPr>
        <w:tabs>
          <w:tab w:val="left" w:pos="0"/>
        </w:tabs>
        <w:ind w:firstLine="454"/>
        <w:jc w:val="both"/>
        <w:rPr>
          <w:rFonts w:ascii="GHEA Grapalat" w:hAnsi="GHEA Grapalat"/>
          <w:lang w:val="hy-AM"/>
        </w:rPr>
      </w:pPr>
    </w:p>
    <w:p w:rsidR="009C7377" w:rsidRPr="00454078" w:rsidRDefault="009C7377" w:rsidP="009C7377">
      <w:pPr>
        <w:pStyle w:val="Heading1"/>
        <w:numPr>
          <w:ilvl w:val="0"/>
          <w:numId w:val="0"/>
        </w:numPr>
        <w:shd w:val="clear" w:color="auto" w:fill="002060"/>
        <w:spacing w:before="0" w:after="0"/>
        <w:jc w:val="left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5" w:name="_Toc468281224"/>
      <w:bookmarkStart w:id="6" w:name="_Toc125443009"/>
      <w:bookmarkStart w:id="7" w:name="_Toc125443418"/>
      <w:r w:rsidRPr="0045407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3. ՄԺԾԾ ԺԱՄԱՆԱԿԱՀԱՏՎԱԾՈՒՄ ԻՐԱԿԱՆԱՑՎԵԼԻՔ ԾԱԽՍԱՅԻՆ ԾՐԱԳՐԵՐԸ</w:t>
      </w:r>
      <w:bookmarkEnd w:id="5"/>
      <w:bookmarkEnd w:id="6"/>
      <w:bookmarkEnd w:id="7"/>
    </w:p>
    <w:p w:rsidR="009C7377" w:rsidRPr="00454078" w:rsidRDefault="009C7377" w:rsidP="009C7377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after="0" w:line="240" w:lineRule="auto"/>
        <w:ind w:firstLine="142"/>
        <w:rPr>
          <w:rFonts w:ascii="GHEA Grapalat" w:hAnsi="GHEA Grapalat"/>
          <w:kern w:val="16"/>
          <w:lang w:val="hy-AM"/>
        </w:rPr>
      </w:pPr>
      <w:r w:rsidRPr="00454078">
        <w:rPr>
          <w:rFonts w:ascii="GHEA Grapalat" w:hAnsi="GHEA Grapalat"/>
          <w:kern w:val="16"/>
          <w:lang w:val="hy-AM"/>
        </w:rPr>
        <w:t>3.1. Պարտադիր և հայեցողական ծախսերը</w:t>
      </w:r>
    </w:p>
    <w:p w:rsidR="009C7377" w:rsidRPr="00454078" w:rsidRDefault="009C7377" w:rsidP="009C7377">
      <w:pPr>
        <w:ind w:firstLine="708"/>
        <w:jc w:val="both"/>
        <w:rPr>
          <w:rFonts w:ascii="GHEA Grapalat" w:eastAsia="Calibri" w:hAnsi="GHEA Grapalat"/>
          <w:lang w:val="af-ZA"/>
        </w:rPr>
      </w:pPr>
    </w:p>
    <w:p w:rsidR="009C7377" w:rsidRPr="00BA16C7" w:rsidRDefault="009C7377" w:rsidP="009C7377">
      <w:pPr>
        <w:ind w:firstLine="708"/>
        <w:jc w:val="both"/>
        <w:rPr>
          <w:rFonts w:ascii="GHEA Grapalat" w:eastAsia="Calibri" w:hAnsi="GHEA Grapalat" w:cs="Sylfaen"/>
          <w:color w:val="FF0000"/>
          <w:sz w:val="22"/>
          <w:szCs w:val="22"/>
          <w:lang w:val="hy-AM"/>
        </w:rPr>
      </w:pPr>
      <w:r w:rsidRPr="00BA16C7">
        <w:rPr>
          <w:rFonts w:ascii="GHEA Grapalat" w:eastAsia="Calibri" w:hAnsi="GHEA Grapalat"/>
          <w:sz w:val="22"/>
          <w:szCs w:val="22"/>
          <w:lang w:val="af-ZA"/>
        </w:rPr>
        <w:t xml:space="preserve">2024-2026 </w:t>
      </w:r>
      <w:r w:rsidRPr="00BA16C7">
        <w:rPr>
          <w:rFonts w:ascii="GHEA Grapalat" w:hAnsi="GHEA Grapalat"/>
          <w:sz w:val="22"/>
          <w:szCs w:val="22"/>
          <w:lang w:val="af-ZA"/>
        </w:rPr>
        <w:t>թվակա</w:t>
      </w:r>
      <w:r w:rsidRPr="00BA16C7">
        <w:rPr>
          <w:rFonts w:ascii="GHEA Grapalat" w:hAnsi="GHEA Grapalat" w:cs="Sylfaen"/>
          <w:sz w:val="22"/>
          <w:szCs w:val="22"/>
          <w:lang w:val="hy-AM"/>
        </w:rPr>
        <w:t>նների</w:t>
      </w:r>
      <w:r w:rsidRPr="00BA16C7">
        <w:rPr>
          <w:rFonts w:ascii="GHEA Grapalat" w:eastAsia="Calibri" w:hAnsi="GHEA Grapalat"/>
          <w:sz w:val="22"/>
          <w:szCs w:val="22"/>
          <w:lang w:val="af-ZA"/>
        </w:rPr>
        <w:t xml:space="preserve"> </w:t>
      </w:r>
      <w:r w:rsidRPr="00BA16C7">
        <w:rPr>
          <w:rFonts w:ascii="GHEA Grapalat" w:eastAsia="Calibri" w:hAnsi="GHEA Grapalat" w:cs="Sylfaen"/>
          <w:sz w:val="22"/>
          <w:szCs w:val="22"/>
          <w:lang w:val="hy-AM"/>
        </w:rPr>
        <w:t>միջնաժամկետ</w:t>
      </w:r>
      <w:r w:rsidRPr="00BA16C7">
        <w:rPr>
          <w:rFonts w:ascii="GHEA Grapalat" w:eastAsia="Calibri" w:hAnsi="GHEA Grapalat"/>
          <w:sz w:val="22"/>
          <w:szCs w:val="22"/>
          <w:lang w:val="af-ZA"/>
        </w:rPr>
        <w:t xml:space="preserve"> </w:t>
      </w:r>
      <w:r w:rsidRPr="00BA16C7">
        <w:rPr>
          <w:rFonts w:ascii="GHEA Grapalat" w:eastAsia="Calibri" w:hAnsi="GHEA Grapalat" w:cs="Sylfaen"/>
          <w:sz w:val="22"/>
          <w:szCs w:val="22"/>
          <w:lang w:val="hy-AM"/>
        </w:rPr>
        <w:t>ծախսերի</w:t>
      </w:r>
      <w:r w:rsidRPr="00BA16C7">
        <w:rPr>
          <w:rFonts w:ascii="GHEA Grapalat" w:eastAsia="Calibri" w:hAnsi="GHEA Grapalat"/>
          <w:sz w:val="22"/>
          <w:szCs w:val="22"/>
          <w:lang w:val="af-ZA"/>
        </w:rPr>
        <w:t xml:space="preserve"> </w:t>
      </w:r>
      <w:r w:rsidRPr="00BA16C7">
        <w:rPr>
          <w:rFonts w:ascii="GHEA Grapalat" w:eastAsia="Calibri" w:hAnsi="GHEA Grapalat" w:cs="Sylfaen"/>
          <w:sz w:val="22"/>
          <w:szCs w:val="22"/>
          <w:lang w:val="hy-AM"/>
        </w:rPr>
        <w:t>ծրագրով</w:t>
      </w:r>
      <w:r w:rsidRPr="00BA16C7">
        <w:rPr>
          <w:rFonts w:ascii="GHEA Grapalat" w:eastAsia="Calibri" w:hAnsi="GHEA Grapalat"/>
          <w:sz w:val="22"/>
          <w:szCs w:val="22"/>
          <w:lang w:val="af-ZA"/>
        </w:rPr>
        <w:t xml:space="preserve"> մշակույթի ոլորտում </w:t>
      </w:r>
      <w:r w:rsidRPr="00BA16C7">
        <w:rPr>
          <w:rFonts w:ascii="GHEA Grapalat" w:eastAsia="Calibri" w:hAnsi="GHEA Grapalat" w:cs="Sylfaen"/>
          <w:sz w:val="22"/>
          <w:szCs w:val="22"/>
          <w:lang w:val="hy-AM"/>
        </w:rPr>
        <w:t>ընդգրկված</w:t>
      </w:r>
      <w:r w:rsidRPr="00BA16C7">
        <w:rPr>
          <w:rFonts w:ascii="GHEA Grapalat" w:eastAsia="Calibri" w:hAnsi="GHEA Grapalat" w:cs="Sylfaen"/>
          <w:sz w:val="22"/>
          <w:szCs w:val="22"/>
          <w:lang w:val="af-ZA"/>
        </w:rPr>
        <w:t xml:space="preserve"> </w:t>
      </w:r>
      <w:r w:rsidRPr="00BA16C7">
        <w:rPr>
          <w:rFonts w:ascii="GHEA Grapalat" w:eastAsia="Calibri" w:hAnsi="GHEA Grapalat" w:cs="Sylfaen"/>
          <w:sz w:val="22"/>
          <w:szCs w:val="22"/>
          <w:lang w:val="hy-AM"/>
        </w:rPr>
        <w:t>է</w:t>
      </w:r>
      <w:r w:rsidRPr="00BA16C7">
        <w:rPr>
          <w:rFonts w:ascii="GHEA Grapalat" w:eastAsia="Calibri" w:hAnsi="GHEA Grapalat"/>
          <w:sz w:val="22"/>
          <w:szCs w:val="22"/>
          <w:lang w:val="af-ZA"/>
        </w:rPr>
        <w:t xml:space="preserve"> 6 </w:t>
      </w:r>
      <w:r w:rsidRPr="00BA16C7">
        <w:rPr>
          <w:rFonts w:ascii="GHEA Grapalat" w:eastAsia="Calibri" w:hAnsi="GHEA Grapalat" w:cs="Sylfaen"/>
          <w:sz w:val="22"/>
          <w:szCs w:val="22"/>
          <w:lang w:val="hy-AM"/>
        </w:rPr>
        <w:t>ծրագիր.</w:t>
      </w:r>
    </w:p>
    <w:p w:rsidR="009C7377" w:rsidRPr="00BA16C7" w:rsidRDefault="009C7377" w:rsidP="009C7377">
      <w:pPr>
        <w:ind w:left="270"/>
        <w:jc w:val="both"/>
        <w:rPr>
          <w:rFonts w:ascii="GHEA Grapalat" w:hAnsi="GHEA Grapalat" w:cs="Arial"/>
          <w:kern w:val="16"/>
          <w:sz w:val="22"/>
          <w:szCs w:val="22"/>
          <w:lang w:val="hy-AM"/>
        </w:rPr>
      </w:pPr>
      <w:r w:rsidRPr="00BA16C7">
        <w:rPr>
          <w:rFonts w:ascii="GHEA Grapalat" w:hAnsi="GHEA Grapalat" w:cs="Arial"/>
          <w:kern w:val="16"/>
          <w:sz w:val="22"/>
          <w:szCs w:val="22"/>
          <w:lang w:val="hy-AM"/>
        </w:rPr>
        <w:t>1056- «Կինեմատոգրաֆիայի ծրագիր»,</w:t>
      </w:r>
    </w:p>
    <w:p w:rsidR="009C7377" w:rsidRPr="00BA16C7" w:rsidRDefault="009C7377" w:rsidP="009C7377">
      <w:pPr>
        <w:ind w:left="270"/>
        <w:jc w:val="both"/>
        <w:rPr>
          <w:rFonts w:ascii="GHEA Grapalat" w:hAnsi="GHEA Grapalat" w:cs="Arial"/>
          <w:kern w:val="16"/>
          <w:sz w:val="22"/>
          <w:szCs w:val="22"/>
          <w:lang w:val="hy-AM"/>
        </w:rPr>
      </w:pPr>
      <w:r w:rsidRPr="00BA16C7">
        <w:rPr>
          <w:rFonts w:ascii="GHEA Grapalat" w:hAnsi="GHEA Grapalat" w:cs="Arial"/>
          <w:kern w:val="16"/>
          <w:sz w:val="22"/>
          <w:szCs w:val="22"/>
          <w:lang w:val="hy-AM"/>
        </w:rPr>
        <w:t>1075 - «Մշակութային ժառանգության ծրագիր»,</w:t>
      </w:r>
    </w:p>
    <w:p w:rsidR="009C7377" w:rsidRPr="00BA16C7" w:rsidRDefault="009C7377" w:rsidP="009C7377">
      <w:pPr>
        <w:ind w:left="270"/>
        <w:jc w:val="both"/>
        <w:rPr>
          <w:rFonts w:ascii="GHEA Grapalat" w:hAnsi="GHEA Grapalat" w:cs="Arial"/>
          <w:kern w:val="16"/>
          <w:sz w:val="22"/>
          <w:szCs w:val="22"/>
          <w:lang w:val="hy-AM"/>
        </w:rPr>
      </w:pPr>
      <w:r w:rsidRPr="00BA16C7">
        <w:rPr>
          <w:rFonts w:ascii="GHEA Grapalat" w:hAnsi="GHEA Grapalat" w:cs="Arial"/>
          <w:kern w:val="16"/>
          <w:sz w:val="22"/>
          <w:szCs w:val="22"/>
          <w:lang w:val="hy-AM"/>
        </w:rPr>
        <w:t>1124 -  «Գրահրատարակչության և գրադարանների ծրագիր»,</w:t>
      </w:r>
    </w:p>
    <w:p w:rsidR="009C7377" w:rsidRPr="00BA16C7" w:rsidRDefault="009C7377" w:rsidP="009C7377">
      <w:pPr>
        <w:ind w:left="270"/>
        <w:jc w:val="both"/>
        <w:rPr>
          <w:rFonts w:ascii="GHEA Grapalat" w:hAnsi="GHEA Grapalat" w:cs="Arial"/>
          <w:kern w:val="16"/>
          <w:sz w:val="22"/>
          <w:szCs w:val="22"/>
          <w:lang w:val="hy-AM"/>
        </w:rPr>
      </w:pPr>
      <w:r w:rsidRPr="00BA16C7">
        <w:rPr>
          <w:rFonts w:ascii="GHEA Grapalat" w:hAnsi="GHEA Grapalat" w:cs="Arial"/>
          <w:kern w:val="16"/>
          <w:sz w:val="22"/>
          <w:szCs w:val="22"/>
          <w:lang w:val="hy-AM"/>
        </w:rPr>
        <w:t>1168 - «Արվեստների ծրագիր»,</w:t>
      </w:r>
    </w:p>
    <w:p w:rsidR="009C7377" w:rsidRPr="00BA16C7" w:rsidRDefault="009C7377" w:rsidP="009C7377">
      <w:pPr>
        <w:ind w:left="270"/>
        <w:jc w:val="both"/>
        <w:rPr>
          <w:rFonts w:ascii="GHEA Grapalat" w:hAnsi="GHEA Grapalat" w:cs="Arial"/>
          <w:kern w:val="16"/>
          <w:sz w:val="22"/>
          <w:szCs w:val="22"/>
          <w:lang w:val="hy-AM"/>
        </w:rPr>
      </w:pPr>
      <w:r w:rsidRPr="00BA16C7">
        <w:rPr>
          <w:rFonts w:ascii="GHEA Grapalat" w:hAnsi="GHEA Grapalat" w:cs="Arial"/>
          <w:kern w:val="16"/>
          <w:sz w:val="22"/>
          <w:szCs w:val="22"/>
          <w:lang w:val="hy-AM"/>
        </w:rPr>
        <w:t>1196-  «Մարզերի մշակութային զարգացման ծրագիր,</w:t>
      </w:r>
    </w:p>
    <w:p w:rsidR="009C7377" w:rsidRPr="00BA16C7" w:rsidRDefault="009C7377" w:rsidP="009C7377">
      <w:pPr>
        <w:ind w:left="270"/>
        <w:jc w:val="both"/>
        <w:rPr>
          <w:rFonts w:ascii="GHEA Grapalat" w:hAnsi="GHEA Grapalat" w:cs="Arial"/>
          <w:kern w:val="16"/>
          <w:sz w:val="22"/>
          <w:szCs w:val="22"/>
          <w:lang w:val="hy-AM"/>
        </w:rPr>
      </w:pPr>
      <w:r w:rsidRPr="00BA16C7">
        <w:rPr>
          <w:rFonts w:ascii="GHEA Grapalat" w:hAnsi="GHEA Grapalat" w:cs="Arial"/>
          <w:kern w:val="16"/>
          <w:sz w:val="22"/>
          <w:szCs w:val="22"/>
          <w:lang w:val="hy-AM"/>
        </w:rPr>
        <w:t>1198- «Մշակութային և գեղագիտական դաստիարակության ծրագիր:</w:t>
      </w:r>
    </w:p>
    <w:p w:rsidR="009C7377" w:rsidRPr="00BA16C7" w:rsidRDefault="009C7377" w:rsidP="009C7377">
      <w:pPr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Պարտադիր և հայեցողական ծախսերի վերաբերյալ տեղեկատվությունն ամփոփ ներկայացված է սույն հայտի Հավելված 1-ի Ձևաչափ 1-ում և Ձևաչափ 2-ում։  </w:t>
      </w:r>
    </w:p>
    <w:p w:rsidR="009C7377" w:rsidRPr="00BA16C7" w:rsidRDefault="009C7377" w:rsidP="009C7377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002060"/>
          <w:kern w:val="16"/>
          <w:szCs w:val="22"/>
          <w:lang w:val="hy-AM"/>
        </w:rPr>
      </w:pPr>
    </w:p>
    <w:p w:rsidR="009C7377" w:rsidRPr="004B32A1" w:rsidRDefault="009C7377" w:rsidP="009C7377">
      <w:pPr>
        <w:ind w:firstLine="708"/>
        <w:jc w:val="both"/>
        <w:rPr>
          <w:rFonts w:ascii="GHEA Grapalat" w:hAnsi="GHEA Grapalat"/>
          <w:iCs/>
          <w:color w:val="000000"/>
          <w:lang w:val="hy-AM"/>
        </w:rPr>
      </w:pPr>
    </w:p>
    <w:p w:rsidR="009C7377" w:rsidRPr="00454078" w:rsidRDefault="009C7377" w:rsidP="009C7377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ind w:firstLine="142"/>
        <w:rPr>
          <w:rFonts w:ascii="GHEA Grapalat" w:hAnsi="GHEA Grapalat"/>
          <w:kern w:val="16"/>
          <w:lang w:val="hy-AM"/>
        </w:rPr>
      </w:pPr>
      <w:r w:rsidRPr="00454078">
        <w:rPr>
          <w:rFonts w:ascii="GHEA Grapalat" w:hAnsi="GHEA Grapalat"/>
          <w:kern w:val="16"/>
          <w:lang w:val="hy-AM"/>
        </w:rPr>
        <w:t>3.2. Գոյություն ունեցող ծախսային պարտավորությունները</w:t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ind w:right="9"/>
        <w:jc w:val="both"/>
        <w:rPr>
          <w:rFonts w:ascii="Sylfaen" w:hAnsi="Sylfaen" w:cs="Sylfaen"/>
          <w:lang w:val="af-ZA"/>
        </w:rPr>
      </w:pPr>
      <w:r w:rsidRPr="00454078">
        <w:rPr>
          <w:rFonts w:ascii="Sylfaen" w:hAnsi="Sylfaen" w:cs="Sylfaen"/>
          <w:b/>
          <w:i/>
          <w:lang w:val="fr-FR"/>
        </w:rPr>
        <w:t xml:space="preserve">    </w:t>
      </w:r>
      <w:r w:rsidRPr="00454078">
        <w:rPr>
          <w:rFonts w:ascii="Sylfaen" w:hAnsi="Sylfaen" w:cs="Sylfaen"/>
          <w:lang w:val="af-ZA"/>
        </w:rPr>
        <w:t xml:space="preserve">     </w:t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lang w:val="af-ZA"/>
        </w:rPr>
      </w:pPr>
      <w:r w:rsidRPr="00454078">
        <w:rPr>
          <w:rFonts w:ascii="Sylfaen" w:hAnsi="Sylfaen" w:cs="Sylfaen"/>
          <w:lang w:val="af-ZA"/>
        </w:rPr>
        <w:tab/>
      </w:r>
      <w:r w:rsidRPr="00454078">
        <w:rPr>
          <w:rFonts w:ascii="GHEA Grapalat" w:hAnsi="GHEA Grapalat" w:cs="Sylfaen"/>
          <w:b/>
          <w:lang w:val="af-ZA"/>
        </w:rPr>
        <w:t>Մշակութային ժառանգության</w:t>
      </w:r>
      <w:r w:rsidRPr="00454078">
        <w:rPr>
          <w:rFonts w:ascii="GHEA Grapalat" w:hAnsi="GHEA Grapalat"/>
          <w:b/>
          <w:lang w:val="de-AT"/>
        </w:rPr>
        <w:t xml:space="preserve"> </w:t>
      </w:r>
      <w:r w:rsidRPr="00454078">
        <w:rPr>
          <w:rFonts w:ascii="GHEA Grapalat" w:hAnsi="GHEA Grapalat" w:cs="Sylfaen"/>
          <w:b/>
          <w:lang w:val="af-ZA"/>
        </w:rPr>
        <w:t>ծրագրի</w:t>
      </w:r>
      <w:r w:rsidRPr="00454078">
        <w:rPr>
          <w:rFonts w:ascii="GHEA Grapalat" w:hAnsi="GHEA Grapalat"/>
          <w:lang w:val="de-AT"/>
        </w:rPr>
        <w:t xml:space="preserve"> շրջանակներում կշարունակվեն </w:t>
      </w:r>
      <w:r w:rsidRPr="00454078">
        <w:rPr>
          <w:rFonts w:ascii="GHEA Grapalat" w:hAnsi="GHEA Grapalat" w:cs="Sylfaen"/>
          <w:lang w:val="af-ZA"/>
        </w:rPr>
        <w:t xml:space="preserve">աշխատանքներն </w:t>
      </w:r>
      <w:r w:rsidRPr="00454078">
        <w:rPr>
          <w:rFonts w:ascii="GHEA Grapalat" w:hAnsi="GHEA Grapalat"/>
          <w:lang w:val="de-AT"/>
        </w:rPr>
        <w:t>ուղղված</w:t>
      </w:r>
      <w:r w:rsidRPr="00454078">
        <w:rPr>
          <w:rFonts w:ascii="GHEA Grapalat" w:hAnsi="GHEA Grapalat" w:cs="Sylfaen"/>
          <w:lang w:val="af-ZA"/>
        </w:rPr>
        <w:t xml:space="preserve"> ՀՀ տարածքում և արտերկրում գտնվող մշակութային արժեքների և պատմամշակութային հուշարձանների հաշվառմանն ու գիտական ուսումնասիրությունների իրականացմանը, վավերագրմանը, մշակութային ժառանգության (նյութական և ոչ նյութական) </w:t>
      </w:r>
      <w:r w:rsidRPr="00454078">
        <w:rPr>
          <w:rFonts w:ascii="GHEA Grapalat" w:hAnsi="GHEA Grapalat" w:cs="Sylfaen"/>
          <w:bCs/>
          <w:lang w:val="af-ZA"/>
        </w:rPr>
        <w:t xml:space="preserve">պահպանմանը,  </w:t>
      </w:r>
      <w:r w:rsidRPr="00454078">
        <w:rPr>
          <w:rFonts w:ascii="GHEA Grapalat" w:hAnsi="GHEA Grapalat" w:cs="Sylfaen"/>
          <w:lang w:val="af-ZA"/>
        </w:rPr>
        <w:t xml:space="preserve"> դրանց նպատակային օգտագործմանն ու հանրահռչակմանը, թանգարանային ծառայությունների մատուցմանը և ցուցահանդեսների կազմակերպմանը: </w:t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lang w:val="af-ZA"/>
        </w:rPr>
      </w:pPr>
      <w:r w:rsidRPr="00454078">
        <w:rPr>
          <w:rFonts w:ascii="GHEA Grapalat" w:hAnsi="GHEA Grapalat" w:cs="Sylfaen"/>
          <w:lang w:val="af-ZA"/>
        </w:rPr>
        <w:tab/>
        <w:t xml:space="preserve">Ծրագրի գծով 2024-2026 թվականներին նախատեսվում է հատկացնել ըստ տարիների </w:t>
      </w:r>
      <w:r w:rsidRPr="00454078">
        <w:rPr>
          <w:rFonts w:ascii="GHEA Grapalat" w:hAnsi="GHEA Grapalat" w:cs="Sylfaen"/>
          <w:b/>
          <w:lang w:val="af-ZA"/>
        </w:rPr>
        <w:t>5.836.777.90, 6.167.605.50 և 5.791.716.40</w:t>
      </w:r>
      <w:r w:rsidRPr="00454078">
        <w:rPr>
          <w:rFonts w:ascii="GHEA Grapalat" w:hAnsi="GHEA Grapalat" w:cs="Sylfaen"/>
          <w:lang w:val="af-ZA"/>
        </w:rPr>
        <w:t xml:space="preserve"> հազ. դրամ:</w:t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b/>
          <w:lang w:val="af-ZA"/>
        </w:rPr>
      </w:pP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/>
          <w:lang w:val="af-ZA"/>
        </w:rPr>
      </w:pPr>
      <w:r w:rsidRPr="00454078">
        <w:rPr>
          <w:rFonts w:ascii="GHEA Grapalat" w:hAnsi="GHEA Grapalat" w:cs="Sylfaen"/>
          <w:b/>
          <w:lang w:val="af-ZA"/>
        </w:rPr>
        <w:tab/>
        <w:t xml:space="preserve">Գրահրատարակչության և գրադարանների ծրագրի </w:t>
      </w:r>
      <w:r w:rsidRPr="00454078">
        <w:rPr>
          <w:rFonts w:ascii="GHEA Grapalat" w:hAnsi="GHEA Grapalat" w:cs="Sylfaen"/>
          <w:lang w:val="af-ZA"/>
        </w:rPr>
        <w:t xml:space="preserve">շրջանակում իրականացվող միջոցառումներն ուղղված են գրականության զարգացմանն ու տարածմանը, </w:t>
      </w:r>
      <w:r w:rsidRPr="00454078">
        <w:rPr>
          <w:rFonts w:ascii="GHEA Grapalat" w:hAnsi="GHEA Grapalat" w:cs="Times Armenian"/>
          <w:lang w:val="fr-FR"/>
        </w:rPr>
        <w:t>տպագիր</w:t>
      </w:r>
      <w:r w:rsidRPr="00454078">
        <w:rPr>
          <w:rFonts w:ascii="GHEA Grapalat" w:hAnsi="GHEA Grapalat" w:cs="Times Armenian"/>
          <w:lang w:val="af-ZA"/>
        </w:rPr>
        <w:t xml:space="preserve"> </w:t>
      </w:r>
      <w:r w:rsidRPr="00454078">
        <w:rPr>
          <w:rFonts w:ascii="GHEA Grapalat" w:hAnsi="GHEA Grapalat" w:cs="Times Armenian"/>
          <w:lang w:val="fr-FR"/>
        </w:rPr>
        <w:t>արտադրանքի</w:t>
      </w:r>
      <w:r w:rsidRPr="00454078">
        <w:rPr>
          <w:rFonts w:ascii="GHEA Grapalat" w:hAnsi="GHEA Grapalat" w:cs="Times Armenian"/>
          <w:lang w:val="af-ZA"/>
        </w:rPr>
        <w:t xml:space="preserve"> </w:t>
      </w:r>
      <w:r w:rsidRPr="00454078">
        <w:rPr>
          <w:rFonts w:ascii="GHEA Grapalat" w:hAnsi="GHEA Grapalat" w:cs="Times Armenian"/>
          <w:lang w:val="fr-FR"/>
        </w:rPr>
        <w:t>միջոցով</w:t>
      </w:r>
      <w:r w:rsidRPr="00454078">
        <w:rPr>
          <w:rFonts w:ascii="GHEA Grapalat" w:hAnsi="GHEA Grapalat" w:cs="Times Armenian"/>
          <w:lang w:val="af-ZA"/>
        </w:rPr>
        <w:t xml:space="preserve"> </w:t>
      </w:r>
      <w:r w:rsidRPr="00454078">
        <w:rPr>
          <w:rFonts w:ascii="GHEA Grapalat" w:hAnsi="GHEA Grapalat" w:cs="Sylfaen"/>
          <w:lang w:val="fr-FR"/>
        </w:rPr>
        <w:t>հոգևոր</w:t>
      </w:r>
      <w:r w:rsidRPr="00454078">
        <w:rPr>
          <w:rFonts w:ascii="GHEA Grapalat" w:hAnsi="GHEA Grapalat" w:cs="Times Armenian"/>
          <w:lang w:val="af-ZA"/>
        </w:rPr>
        <w:t>-</w:t>
      </w:r>
      <w:r w:rsidRPr="00454078">
        <w:rPr>
          <w:rFonts w:ascii="GHEA Grapalat" w:hAnsi="GHEA Grapalat" w:cs="Sylfaen"/>
          <w:lang w:val="fr-FR"/>
        </w:rPr>
        <w:t>մշակութային</w:t>
      </w:r>
      <w:r w:rsidRPr="00454078">
        <w:rPr>
          <w:rFonts w:ascii="GHEA Grapalat" w:hAnsi="GHEA Grapalat" w:cs="Times Armenian"/>
          <w:lang w:val="af-ZA"/>
        </w:rPr>
        <w:t xml:space="preserve"> </w:t>
      </w:r>
      <w:r w:rsidRPr="00454078">
        <w:rPr>
          <w:rFonts w:ascii="GHEA Grapalat" w:hAnsi="GHEA Grapalat" w:cs="Times Armenian"/>
          <w:lang w:val="fr-FR"/>
        </w:rPr>
        <w:t>ժառանգության փոխանցմանը</w:t>
      </w:r>
      <w:r w:rsidRPr="00454078">
        <w:rPr>
          <w:rFonts w:ascii="GHEA Grapalat" w:hAnsi="GHEA Grapalat" w:cs="Times Armenian"/>
          <w:lang w:val="af-ZA"/>
        </w:rPr>
        <w:t xml:space="preserve">, </w:t>
      </w:r>
      <w:r w:rsidRPr="00454078">
        <w:rPr>
          <w:rFonts w:ascii="GHEA Grapalat" w:hAnsi="GHEA Grapalat" w:cs="Times Armenian"/>
          <w:lang w:val="fr-FR"/>
        </w:rPr>
        <w:t>ՀՀ</w:t>
      </w:r>
      <w:r w:rsidRPr="00454078">
        <w:rPr>
          <w:rFonts w:ascii="GHEA Grapalat" w:hAnsi="GHEA Grapalat" w:cs="Times Armenian"/>
          <w:lang w:val="af-ZA"/>
        </w:rPr>
        <w:t xml:space="preserve"> </w:t>
      </w:r>
      <w:r w:rsidRPr="00454078">
        <w:rPr>
          <w:rFonts w:ascii="GHEA Grapalat" w:hAnsi="GHEA Grapalat" w:cs="Times Armenian"/>
          <w:lang w:val="fr-FR"/>
        </w:rPr>
        <w:t>տարածքում</w:t>
      </w:r>
      <w:r w:rsidRPr="00454078">
        <w:rPr>
          <w:rFonts w:ascii="GHEA Grapalat" w:hAnsi="GHEA Grapalat" w:cs="Times Armenian"/>
          <w:lang w:val="af-ZA"/>
        </w:rPr>
        <w:t xml:space="preserve"> </w:t>
      </w:r>
      <w:r w:rsidRPr="00454078">
        <w:rPr>
          <w:rFonts w:ascii="GHEA Grapalat" w:hAnsi="GHEA Grapalat" w:cs="Times Armenian"/>
          <w:lang w:val="fr-FR"/>
        </w:rPr>
        <w:lastRenderedPageBreak/>
        <w:t>բնակվող</w:t>
      </w:r>
      <w:r w:rsidRPr="00454078">
        <w:rPr>
          <w:rFonts w:ascii="GHEA Grapalat" w:hAnsi="GHEA Grapalat" w:cs="Times Armenian"/>
          <w:lang w:val="af-ZA"/>
        </w:rPr>
        <w:t xml:space="preserve"> </w:t>
      </w:r>
      <w:r w:rsidRPr="00454078">
        <w:rPr>
          <w:rFonts w:ascii="GHEA Grapalat" w:hAnsi="GHEA Grapalat" w:cs="Times Armenian"/>
          <w:lang w:val="fr-FR"/>
        </w:rPr>
        <w:t>ազգային</w:t>
      </w:r>
      <w:r w:rsidRPr="00454078">
        <w:rPr>
          <w:rFonts w:ascii="GHEA Grapalat" w:hAnsi="GHEA Grapalat" w:cs="Times Armenian"/>
          <w:lang w:val="af-ZA"/>
        </w:rPr>
        <w:t xml:space="preserve"> </w:t>
      </w:r>
      <w:r w:rsidRPr="00454078">
        <w:rPr>
          <w:rFonts w:ascii="GHEA Grapalat" w:hAnsi="GHEA Grapalat" w:cs="Times Armenian"/>
          <w:lang w:val="fr-FR"/>
        </w:rPr>
        <w:t>փոքրամասնություններին (մամուլ, գրականություն)</w:t>
      </w:r>
      <w:r w:rsidRPr="00454078">
        <w:rPr>
          <w:rFonts w:ascii="GHEA Grapalat" w:hAnsi="GHEA Grapalat" w:cs="Times Armenian"/>
          <w:lang w:val="af-ZA"/>
        </w:rPr>
        <w:t xml:space="preserve"> աջակցմանը՝ </w:t>
      </w:r>
      <w:r w:rsidRPr="00454078">
        <w:rPr>
          <w:rFonts w:ascii="GHEA Grapalat" w:hAnsi="GHEA Grapalat" w:cs="Times Armenian"/>
          <w:lang w:val="fr-FR"/>
        </w:rPr>
        <w:t>պահպանելու</w:t>
      </w:r>
      <w:r w:rsidRPr="00454078">
        <w:rPr>
          <w:rFonts w:ascii="GHEA Grapalat" w:hAnsi="GHEA Grapalat" w:cs="Times Armenian"/>
          <w:lang w:val="af-ZA"/>
        </w:rPr>
        <w:t xml:space="preserve"> </w:t>
      </w:r>
      <w:r w:rsidRPr="00454078">
        <w:rPr>
          <w:rFonts w:ascii="GHEA Grapalat" w:hAnsi="GHEA Grapalat" w:cs="Times Armenian"/>
          <w:lang w:val="fr-FR"/>
        </w:rPr>
        <w:t>իրենց</w:t>
      </w:r>
      <w:r w:rsidRPr="00454078">
        <w:rPr>
          <w:rFonts w:ascii="GHEA Grapalat" w:hAnsi="GHEA Grapalat" w:cs="Times Armenian"/>
          <w:lang w:val="af-ZA"/>
        </w:rPr>
        <w:t xml:space="preserve"> </w:t>
      </w:r>
      <w:r w:rsidRPr="00454078">
        <w:rPr>
          <w:rFonts w:ascii="GHEA Grapalat" w:hAnsi="GHEA Grapalat" w:cs="Times Armenian"/>
          <w:lang w:val="fr-FR"/>
        </w:rPr>
        <w:t>լեզուն,</w:t>
      </w:r>
      <w:r w:rsidRPr="00454078">
        <w:rPr>
          <w:rFonts w:ascii="GHEA Grapalat" w:hAnsi="GHEA Grapalat" w:cs="Times Armenian"/>
          <w:lang w:val="af-ZA"/>
        </w:rPr>
        <w:t xml:space="preserve"> </w:t>
      </w:r>
      <w:r w:rsidRPr="00454078">
        <w:rPr>
          <w:rFonts w:ascii="GHEA Grapalat" w:hAnsi="GHEA Grapalat" w:cs="Times Armenian"/>
          <w:lang w:val="fr-FR"/>
        </w:rPr>
        <w:t>գրականությունը</w:t>
      </w:r>
      <w:r w:rsidRPr="00454078">
        <w:rPr>
          <w:rFonts w:ascii="GHEA Grapalat" w:hAnsi="GHEA Grapalat" w:cs="Times Armenian"/>
          <w:lang w:val="af-ZA"/>
        </w:rPr>
        <w:t xml:space="preserve">, ավանդույթները, մշակույթը, </w:t>
      </w:r>
      <w:r w:rsidRPr="00454078">
        <w:rPr>
          <w:rFonts w:ascii="GHEA Grapalat" w:hAnsi="GHEA Grapalat" w:cs="Times Armenian"/>
          <w:lang w:val="fr-FR"/>
        </w:rPr>
        <w:t>գրական</w:t>
      </w:r>
      <w:r w:rsidRPr="00454078">
        <w:rPr>
          <w:rFonts w:ascii="GHEA Grapalat" w:hAnsi="GHEA Grapalat" w:cs="Times Armenian"/>
          <w:lang w:val="af-ZA"/>
        </w:rPr>
        <w:t xml:space="preserve">, </w:t>
      </w:r>
      <w:r w:rsidRPr="00454078">
        <w:rPr>
          <w:rFonts w:ascii="GHEA Grapalat" w:hAnsi="GHEA Grapalat" w:cs="Times Armenian"/>
          <w:lang w:val="fr-FR"/>
        </w:rPr>
        <w:t>մշակութային</w:t>
      </w:r>
      <w:r w:rsidRPr="00454078">
        <w:rPr>
          <w:rFonts w:ascii="GHEA Grapalat" w:hAnsi="GHEA Grapalat" w:cs="Times Armenian"/>
          <w:lang w:val="af-ZA"/>
        </w:rPr>
        <w:t>, ազգային փոքրամասնությունների համար լույս տեսնող լրատվամիջոցների և պարբերականների գործունեության շարունակականությանը,</w:t>
      </w:r>
      <w:r w:rsidRPr="00454078">
        <w:rPr>
          <w:rFonts w:ascii="GHEA Grapalat" w:hAnsi="GHEA Grapalat" w:cs="Times Armenian"/>
          <w:lang w:val="fr-FR"/>
        </w:rPr>
        <w:t xml:space="preserve"> </w:t>
      </w:r>
      <w:r w:rsidRPr="00454078">
        <w:rPr>
          <w:rFonts w:ascii="GHEA Grapalat" w:hAnsi="GHEA Grapalat" w:cs="Times Armenian"/>
          <w:lang w:val="af-ZA"/>
        </w:rPr>
        <w:t xml:space="preserve">գրքի միջազգային ցուցահանդեսներին մեր երկրի մասնակցությանը, հանրապետական գրական ծրագրերի (փառատոներ, շնորհանդեսներ, հոբելյանական ցերեկույթներ, վարպետության դասեր, ընթերցումներ, քննարկումներ և այլն) կազմակերպմանը, ստեղծագործողների և մշակութային հետազոտողների աշխատանքների խթանմանը, </w:t>
      </w:r>
      <w:r w:rsidRPr="00454078">
        <w:rPr>
          <w:rFonts w:ascii="GHEA Grapalat" w:hAnsi="GHEA Grapalat"/>
          <w:lang w:val="af-ZA"/>
        </w:rPr>
        <w:t>գրա</w:t>
      </w:r>
      <w:r w:rsidRPr="00454078">
        <w:rPr>
          <w:rFonts w:ascii="GHEA Grapalat" w:hAnsi="GHEA Grapalat"/>
          <w:lang w:val="af-ZA"/>
        </w:rPr>
        <w:softHyphen/>
        <w:t>դա</w:t>
      </w:r>
      <w:r w:rsidRPr="00454078">
        <w:rPr>
          <w:rFonts w:ascii="GHEA Grapalat" w:hAnsi="GHEA Grapalat"/>
          <w:lang w:val="af-ZA"/>
        </w:rPr>
        <w:softHyphen/>
        <w:t>րա</w:t>
      </w:r>
      <w:r w:rsidRPr="00454078">
        <w:rPr>
          <w:rFonts w:ascii="GHEA Grapalat" w:hAnsi="GHEA Grapalat"/>
          <w:lang w:val="af-ZA"/>
        </w:rPr>
        <w:softHyphen/>
        <w:t>նների գրքային հա</w:t>
      </w:r>
      <w:r w:rsidRPr="00454078">
        <w:rPr>
          <w:rFonts w:ascii="GHEA Grapalat" w:hAnsi="GHEA Grapalat"/>
          <w:lang w:val="af-ZA"/>
        </w:rPr>
        <w:softHyphen/>
        <w:t>վա</w:t>
      </w:r>
      <w:r w:rsidRPr="00454078">
        <w:rPr>
          <w:rFonts w:ascii="GHEA Grapalat" w:hAnsi="GHEA Grapalat"/>
          <w:lang w:val="af-ZA"/>
        </w:rPr>
        <w:softHyphen/>
        <w:t>քա</w:t>
      </w:r>
      <w:r w:rsidRPr="00454078">
        <w:rPr>
          <w:rFonts w:ascii="GHEA Grapalat" w:hAnsi="GHEA Grapalat"/>
          <w:lang w:val="af-ZA"/>
        </w:rPr>
        <w:softHyphen/>
        <w:t>ծու</w:t>
      </w:r>
      <w:r w:rsidRPr="00454078">
        <w:rPr>
          <w:rFonts w:ascii="GHEA Grapalat" w:hAnsi="GHEA Grapalat"/>
          <w:lang w:val="af-ZA"/>
        </w:rPr>
        <w:softHyphen/>
        <w:t>նե</w:t>
      </w:r>
      <w:r w:rsidRPr="00454078">
        <w:rPr>
          <w:rFonts w:ascii="GHEA Grapalat" w:hAnsi="GHEA Grapalat"/>
          <w:lang w:val="af-ZA"/>
        </w:rPr>
        <w:softHyphen/>
        <w:t>րի համալրմանն ու պահ</w:t>
      </w:r>
      <w:r w:rsidRPr="00454078">
        <w:rPr>
          <w:rFonts w:ascii="GHEA Grapalat" w:hAnsi="GHEA Grapalat"/>
          <w:lang w:val="af-ZA"/>
        </w:rPr>
        <w:softHyphen/>
        <w:t>պա</w:t>
      </w:r>
      <w:r w:rsidRPr="00454078">
        <w:rPr>
          <w:rFonts w:ascii="GHEA Grapalat" w:hAnsi="GHEA Grapalat"/>
          <w:lang w:val="af-ZA"/>
        </w:rPr>
        <w:softHyphen/>
        <w:t>նմանը, ժա</w:t>
      </w:r>
      <w:r w:rsidRPr="00454078">
        <w:rPr>
          <w:rFonts w:ascii="GHEA Grapalat" w:hAnsi="GHEA Grapalat"/>
          <w:lang w:val="af-ZA"/>
        </w:rPr>
        <w:softHyphen/>
        <w:t>մա</w:t>
      </w:r>
      <w:r w:rsidRPr="00454078">
        <w:rPr>
          <w:rFonts w:ascii="GHEA Grapalat" w:hAnsi="GHEA Grapalat"/>
          <w:lang w:val="af-ZA"/>
        </w:rPr>
        <w:softHyphen/>
        <w:t>նակակից տեղեկատվական տեխնոլո</w:t>
      </w:r>
      <w:r w:rsidRPr="00454078">
        <w:rPr>
          <w:rFonts w:ascii="GHEA Grapalat" w:hAnsi="GHEA Grapalat"/>
          <w:lang w:val="af-ZA"/>
        </w:rPr>
        <w:softHyphen/>
        <w:t>գիա</w:t>
      </w:r>
      <w:r w:rsidRPr="00454078">
        <w:rPr>
          <w:rFonts w:ascii="GHEA Grapalat" w:hAnsi="GHEA Grapalat"/>
          <w:lang w:val="af-ZA"/>
        </w:rPr>
        <w:softHyphen/>
        <w:t>ների կիրառմամբ գրավոր ժա</w:t>
      </w:r>
      <w:r w:rsidRPr="00454078">
        <w:rPr>
          <w:rFonts w:ascii="GHEA Grapalat" w:hAnsi="GHEA Grapalat"/>
          <w:lang w:val="af-ZA"/>
        </w:rPr>
        <w:softHyphen/>
        <w:t>ռան</w:t>
      </w:r>
      <w:r w:rsidRPr="00454078">
        <w:rPr>
          <w:rFonts w:ascii="GHEA Grapalat" w:hAnsi="GHEA Grapalat"/>
          <w:lang w:val="af-ZA"/>
        </w:rPr>
        <w:softHyphen/>
        <w:t>գու</w:t>
      </w:r>
      <w:r w:rsidRPr="00454078">
        <w:rPr>
          <w:rFonts w:ascii="GHEA Grapalat" w:hAnsi="GHEA Grapalat"/>
          <w:lang w:val="af-ZA"/>
        </w:rPr>
        <w:softHyphen/>
        <w:t>թյան (անձեռնմխելի հավաքածուներ) թվա</w:t>
      </w:r>
      <w:r w:rsidRPr="00454078">
        <w:rPr>
          <w:rFonts w:ascii="GHEA Grapalat" w:hAnsi="GHEA Grapalat"/>
          <w:lang w:val="af-ZA"/>
        </w:rPr>
        <w:softHyphen/>
      </w:r>
      <w:r w:rsidRPr="00454078">
        <w:rPr>
          <w:rFonts w:ascii="GHEA Grapalat" w:hAnsi="GHEA Grapalat"/>
          <w:lang w:val="af-ZA"/>
        </w:rPr>
        <w:softHyphen/>
      </w:r>
      <w:r w:rsidRPr="00454078">
        <w:rPr>
          <w:rFonts w:ascii="GHEA Grapalat" w:hAnsi="GHEA Grapalat"/>
          <w:lang w:val="af-ZA"/>
        </w:rPr>
        <w:softHyphen/>
        <w:t>յնացմանը, տե</w:t>
      </w:r>
      <w:r w:rsidRPr="00454078">
        <w:rPr>
          <w:rFonts w:ascii="GHEA Grapalat" w:hAnsi="GHEA Grapalat"/>
          <w:lang w:val="af-ZA"/>
        </w:rPr>
        <w:softHyphen/>
        <w:t>ղե</w:t>
      </w:r>
      <w:r w:rsidRPr="00454078">
        <w:rPr>
          <w:rFonts w:ascii="GHEA Grapalat" w:hAnsi="GHEA Grapalat"/>
          <w:lang w:val="af-ZA"/>
        </w:rPr>
        <w:softHyphen/>
        <w:t>կատվական շտե</w:t>
      </w:r>
      <w:r w:rsidRPr="00454078">
        <w:rPr>
          <w:rFonts w:ascii="GHEA Grapalat" w:hAnsi="GHEA Grapalat"/>
          <w:lang w:val="af-ZA"/>
        </w:rPr>
        <w:softHyphen/>
        <w:t>մա</w:t>
      </w:r>
      <w:r w:rsidRPr="00454078">
        <w:rPr>
          <w:rFonts w:ascii="GHEA Grapalat" w:hAnsi="GHEA Grapalat"/>
          <w:lang w:val="af-ZA"/>
        </w:rPr>
        <w:softHyphen/>
        <w:t>րաննե</w:t>
      </w:r>
      <w:r w:rsidRPr="00454078">
        <w:rPr>
          <w:rFonts w:ascii="GHEA Grapalat" w:hAnsi="GHEA Grapalat"/>
          <w:lang w:val="af-ZA"/>
        </w:rPr>
        <w:softHyphen/>
        <w:t xml:space="preserve">րի շարունակական զարգացմանը, գրադարանային </w:t>
      </w:r>
      <w:r w:rsidRPr="00454078">
        <w:rPr>
          <w:rFonts w:ascii="GHEA Grapalat" w:hAnsi="GHEA Grapalat"/>
        </w:rPr>
        <w:t>հա</w:t>
      </w:r>
      <w:r w:rsidRPr="00454078">
        <w:rPr>
          <w:rFonts w:ascii="GHEA Grapalat" w:hAnsi="GHEA Grapalat"/>
          <w:lang w:val="af-ZA"/>
        </w:rPr>
        <w:softHyphen/>
      </w:r>
      <w:r w:rsidRPr="00454078">
        <w:rPr>
          <w:rFonts w:ascii="GHEA Grapalat" w:hAnsi="GHEA Grapalat"/>
        </w:rPr>
        <w:t>վա</w:t>
      </w:r>
      <w:r w:rsidRPr="00454078">
        <w:rPr>
          <w:rFonts w:ascii="GHEA Grapalat" w:hAnsi="GHEA Grapalat"/>
          <w:lang w:val="af-ZA"/>
        </w:rPr>
        <w:softHyphen/>
      </w:r>
      <w:r w:rsidRPr="00454078">
        <w:rPr>
          <w:rFonts w:ascii="GHEA Grapalat" w:hAnsi="GHEA Grapalat"/>
        </w:rPr>
        <w:t>քա</w:t>
      </w:r>
      <w:r w:rsidRPr="00454078">
        <w:rPr>
          <w:rFonts w:ascii="GHEA Grapalat" w:hAnsi="GHEA Grapalat"/>
          <w:lang w:val="af-ZA"/>
        </w:rPr>
        <w:softHyphen/>
      </w:r>
      <w:r w:rsidRPr="00454078">
        <w:rPr>
          <w:rFonts w:ascii="GHEA Grapalat" w:hAnsi="GHEA Grapalat"/>
        </w:rPr>
        <w:t>ծու</w:t>
      </w:r>
      <w:r w:rsidRPr="00454078">
        <w:rPr>
          <w:rFonts w:ascii="GHEA Grapalat" w:hAnsi="GHEA Grapalat"/>
          <w:lang w:val="af-ZA"/>
        </w:rPr>
        <w:softHyphen/>
      </w:r>
      <w:r w:rsidRPr="00454078">
        <w:rPr>
          <w:rFonts w:ascii="GHEA Grapalat" w:hAnsi="GHEA Grapalat"/>
          <w:lang w:val="af-ZA"/>
        </w:rPr>
        <w:softHyphen/>
      </w:r>
      <w:r w:rsidRPr="00454078">
        <w:rPr>
          <w:rFonts w:ascii="GHEA Grapalat" w:hAnsi="GHEA Grapalat"/>
        </w:rPr>
        <w:t>ների</w:t>
      </w:r>
      <w:r w:rsidRPr="00454078">
        <w:rPr>
          <w:rFonts w:ascii="GHEA Grapalat" w:hAnsi="GHEA Grapalat"/>
          <w:lang w:val="af-ZA"/>
        </w:rPr>
        <w:t xml:space="preserve"> օգտագործման մատչելիության ապահովմանը, որոնց իրականացման </w:t>
      </w:r>
      <w:r w:rsidRPr="00454078">
        <w:rPr>
          <w:rFonts w:ascii="GHEA Grapalat" w:hAnsi="GHEA Grapalat" w:cs="Sylfaen"/>
          <w:lang w:val="af-ZA"/>
        </w:rPr>
        <w:t>արդյունքում</w:t>
      </w:r>
      <w:r w:rsidRPr="00454078">
        <w:rPr>
          <w:rFonts w:ascii="GHEA Grapalat" w:hAnsi="GHEA Grapalat" w:cs="Sylfaen"/>
          <w:b/>
          <w:i/>
          <w:lang w:val="af-ZA"/>
        </w:rPr>
        <w:t xml:space="preserve"> </w:t>
      </w:r>
      <w:r w:rsidRPr="00454078">
        <w:rPr>
          <w:rFonts w:ascii="GHEA Grapalat" w:hAnsi="GHEA Grapalat"/>
          <w:lang w:val="af-ZA"/>
        </w:rPr>
        <w:t>կապահովվի գրքի և գրական արտադրանքի բազմազանությունը և կխթանվեն ստեղծագործական գործընթացները:</w:t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lang w:val="af-ZA"/>
        </w:rPr>
      </w:pPr>
      <w:r w:rsidRPr="00454078">
        <w:rPr>
          <w:rFonts w:ascii="GHEA Grapalat" w:hAnsi="GHEA Grapalat" w:cs="Sylfaen"/>
          <w:lang w:val="af-ZA"/>
        </w:rPr>
        <w:tab/>
        <w:t xml:space="preserve">Ծրագրի գծով 2024-2026 թվականներին նախատեսվում է հատկացնել ըստ տարիների </w:t>
      </w:r>
      <w:r w:rsidRPr="00454078">
        <w:rPr>
          <w:rFonts w:ascii="GHEA Grapalat" w:hAnsi="GHEA Grapalat" w:cs="Sylfaen"/>
          <w:b/>
          <w:lang w:val="af-ZA"/>
        </w:rPr>
        <w:t>1.921.958.2, 1.943.958.2 և 1.965.958.2</w:t>
      </w:r>
      <w:r w:rsidRPr="00454078">
        <w:rPr>
          <w:rFonts w:ascii="GHEA Grapalat" w:hAnsi="GHEA Grapalat" w:cs="Sylfaen"/>
          <w:lang w:val="af-ZA"/>
        </w:rPr>
        <w:t xml:space="preserve"> հազ. դրամ:</w:t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b/>
          <w:lang w:val="af-ZA"/>
        </w:rPr>
      </w:pP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lang w:val="af-ZA"/>
        </w:rPr>
      </w:pPr>
      <w:r w:rsidRPr="00454078">
        <w:rPr>
          <w:rFonts w:ascii="GHEA Grapalat" w:hAnsi="GHEA Grapalat" w:cs="Sylfaen"/>
          <w:b/>
          <w:lang w:val="af-ZA"/>
        </w:rPr>
        <w:tab/>
        <w:t>Կինեմատոգրաֆիայի ծրագրի</w:t>
      </w:r>
      <w:r w:rsidRPr="00454078">
        <w:rPr>
          <w:rFonts w:ascii="GHEA Grapalat" w:hAnsi="GHEA Grapalat" w:cs="Sylfaen"/>
          <w:lang w:val="af-ZA"/>
        </w:rPr>
        <w:t xml:space="preserve"> շրջանակներում իրականացվող գործընթացները նպատակաուղղված կլինեն խաղարկային, մուլտիպլիկացիոն և վավերագրական  կինոնկարների արտադրության աջակցմանը,  կինո-ֆոտո-ֆոնո հավաքածուի պահպանմանը, կինոարվեստի հանրահռչակմանը, տարածմանը, մատչելիության ապահովմանը,  հայկական կինոյի ավանդույթների շարունակականության ապահովմանը, միջազգային համագործակցության ընդլայնմանը, որոնց արդյունավետ իրականացման արդյունքում կզարգանա կինոարտադրությունը, կտարածվի հայկական կինոարտադրանքը, կբարելավվի հասարակության կինոհաղորդակցության մակարդակը:</w:t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lang w:val="af-ZA"/>
        </w:rPr>
      </w:pPr>
      <w:r w:rsidRPr="00454078">
        <w:rPr>
          <w:rFonts w:ascii="GHEA Grapalat" w:hAnsi="GHEA Grapalat" w:cs="Sylfaen"/>
          <w:lang w:val="af-ZA"/>
        </w:rPr>
        <w:tab/>
        <w:t xml:space="preserve">Ծրագրի գծով 2024-2026 թվականներին նախատեսվում է հատկացնել ըստ տարիների </w:t>
      </w:r>
      <w:r w:rsidRPr="00454078">
        <w:rPr>
          <w:rFonts w:ascii="GHEA Grapalat" w:hAnsi="GHEA Grapalat" w:cs="Sylfaen"/>
          <w:b/>
          <w:lang w:val="af-ZA"/>
        </w:rPr>
        <w:t>1157731.2, 1349358.2 և 1400558.2</w:t>
      </w:r>
      <w:r w:rsidRPr="00454078">
        <w:rPr>
          <w:rFonts w:ascii="GHEA Grapalat" w:hAnsi="GHEA Grapalat" w:cs="Sylfaen"/>
          <w:lang w:val="af-ZA"/>
        </w:rPr>
        <w:t xml:space="preserve"> հազ. դրամ:</w:t>
      </w:r>
    </w:p>
    <w:p w:rsidR="009C7377" w:rsidRPr="00454078" w:rsidRDefault="009C7377" w:rsidP="009C7377">
      <w:pPr>
        <w:pStyle w:val="mechtex"/>
        <w:tabs>
          <w:tab w:val="left" w:pos="0"/>
          <w:tab w:val="left" w:pos="858"/>
        </w:tabs>
        <w:spacing w:line="276" w:lineRule="auto"/>
        <w:ind w:left="-567" w:right="9"/>
        <w:jc w:val="both"/>
        <w:rPr>
          <w:rFonts w:ascii="GHEA Grapalat" w:hAnsi="GHEA Grapalat" w:cs="Sylfaen"/>
          <w:lang w:val="af-ZA"/>
        </w:rPr>
      </w:pPr>
      <w:r w:rsidRPr="00454078">
        <w:rPr>
          <w:rFonts w:ascii="GHEA Grapalat" w:hAnsi="GHEA Grapalat" w:cs="Sylfaen"/>
          <w:lang w:val="af-ZA"/>
        </w:rPr>
        <w:tab/>
      </w:r>
      <w:r w:rsidRPr="00454078">
        <w:rPr>
          <w:rFonts w:ascii="GHEA Grapalat" w:hAnsi="GHEA Grapalat" w:cs="Sylfaen"/>
          <w:lang w:val="af-ZA"/>
        </w:rPr>
        <w:tab/>
      </w:r>
      <w:r w:rsidRPr="00454078">
        <w:rPr>
          <w:rFonts w:ascii="GHEA Grapalat" w:hAnsi="GHEA Grapalat" w:cs="Sylfaen"/>
          <w:lang w:val="af-ZA"/>
        </w:rPr>
        <w:tab/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lang w:val="af-ZA"/>
        </w:rPr>
      </w:pPr>
      <w:r w:rsidRPr="00454078">
        <w:rPr>
          <w:rFonts w:ascii="GHEA Grapalat" w:hAnsi="GHEA Grapalat" w:cs="Sylfaen"/>
          <w:lang w:val="af-ZA"/>
        </w:rPr>
        <w:tab/>
      </w:r>
      <w:r w:rsidRPr="00454078">
        <w:rPr>
          <w:rFonts w:ascii="GHEA Grapalat" w:hAnsi="GHEA Grapalat" w:cs="Sylfaen"/>
          <w:b/>
          <w:lang w:val="af-ZA"/>
        </w:rPr>
        <w:t>Արվեստների ծրագրի</w:t>
      </w:r>
      <w:r w:rsidRPr="00454078">
        <w:rPr>
          <w:rFonts w:ascii="GHEA Grapalat" w:hAnsi="GHEA Grapalat" w:cs="Sylfaen"/>
          <w:lang w:val="af-ZA"/>
        </w:rPr>
        <w:t xml:space="preserve"> շրջանակներում իրականացվող ծրագրերը նպատակաուղղված կլինեն ժամանակակից արվեստի ոլորտների /թատերարվեստ, երաժշտարվեստ, կերպարվեստ, պարարվեստ/ զարգացմանը և հանրահռչակմանը, անհատի և հանրության հոգևոր-մշակութային առաջընթացի գործում մշակույթի ռազմավարական դերակատարման բարձրացմանը, ստեղծագործական և գեղարվեստական բարձր նշաձողի պահպանմամբ և հանրության տարբեր շերտերի մշակութային պահանջարկին համապատասխան մշակութային արտադրանքի և ծառայությունների մատուցման գործընթացի ապահովմանը, մշակութային ենթակառուցվածքների արդիականացմանը, մշակութային ծառայությունների որակի բարելավմանն ու մատչելիության ապահովմանը,  ստեղծագործական ներուժ ունեցող անհատների  դրսևորմանը և նրանց գործունեության համար բարենպաստ դաշտի ստեղծմանը, երիտասարդ ստեղծագործողներին միջազգային մշակութային գործընթացներին ինտեգրման աջակցմանը: </w:t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lang w:val="af-ZA"/>
        </w:rPr>
      </w:pPr>
      <w:r w:rsidRPr="00454078">
        <w:rPr>
          <w:rFonts w:ascii="GHEA Grapalat" w:hAnsi="GHEA Grapalat" w:cs="Sylfaen"/>
          <w:lang w:val="af-ZA"/>
        </w:rPr>
        <w:tab/>
        <w:t xml:space="preserve">Ծրագրի գծով 2024-2026 թվականներին նախատեսվում է յուրաքանչյուր տարի հատկացնել </w:t>
      </w:r>
      <w:r w:rsidRPr="00454078">
        <w:rPr>
          <w:rFonts w:ascii="GHEA Grapalat" w:hAnsi="GHEA Grapalat" w:cs="Sylfaen"/>
          <w:b/>
          <w:lang w:val="af-ZA"/>
        </w:rPr>
        <w:t xml:space="preserve">2 500 000 </w:t>
      </w:r>
      <w:r w:rsidRPr="00454078">
        <w:rPr>
          <w:rFonts w:ascii="GHEA Grapalat" w:hAnsi="GHEA Grapalat" w:cs="Sylfaen"/>
          <w:lang w:val="af-ZA"/>
        </w:rPr>
        <w:t>հազ. դրամ:</w:t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b/>
          <w:i/>
          <w:lang w:val="af-ZA"/>
        </w:rPr>
      </w:pPr>
      <w:r w:rsidRPr="00454078">
        <w:rPr>
          <w:rFonts w:ascii="GHEA Grapalat" w:hAnsi="GHEA Grapalat" w:cs="Sylfaen"/>
          <w:b/>
          <w:i/>
          <w:lang w:val="af-ZA"/>
        </w:rPr>
        <w:lastRenderedPageBreak/>
        <w:tab/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Sylfaen"/>
          <w:b/>
          <w:lang w:val="af-ZA"/>
        </w:rPr>
      </w:pPr>
      <w:r w:rsidRPr="00454078">
        <w:rPr>
          <w:rFonts w:ascii="GHEA Grapalat" w:hAnsi="GHEA Grapalat" w:cs="Sylfaen"/>
          <w:b/>
          <w:i/>
          <w:lang w:val="af-ZA"/>
        </w:rPr>
        <w:tab/>
        <w:t xml:space="preserve">Մարզերի մշակութային զարգացման ծրագրի </w:t>
      </w:r>
      <w:r w:rsidRPr="00454078">
        <w:rPr>
          <w:rFonts w:ascii="GHEA Grapalat" w:hAnsi="GHEA Grapalat" w:cs="Sylfaen"/>
          <w:lang w:val="af-ZA"/>
        </w:rPr>
        <w:t>շրջանակներում</w:t>
      </w:r>
      <w:r w:rsidRPr="00454078">
        <w:rPr>
          <w:rFonts w:ascii="GHEA Grapalat" w:hAnsi="GHEA Grapalat" w:cs="Sylfaen"/>
          <w:b/>
          <w:i/>
          <w:lang w:val="af-ZA"/>
        </w:rPr>
        <w:t xml:space="preserve"> </w:t>
      </w:r>
      <w:r w:rsidRPr="00454078">
        <w:rPr>
          <w:rFonts w:ascii="GHEA Grapalat" w:hAnsi="GHEA Grapalat" w:cs="Sylfaen"/>
          <w:lang w:val="hy-AM"/>
        </w:rPr>
        <w:t xml:space="preserve">իրականացվող </w:t>
      </w:r>
      <w:r w:rsidRPr="00454078">
        <w:rPr>
          <w:rFonts w:ascii="GHEA Grapalat" w:hAnsi="GHEA Grapalat" w:cs="Sylfaen"/>
        </w:rPr>
        <w:t>գործընթացներն</w:t>
      </w:r>
      <w:r w:rsidRPr="00454078">
        <w:rPr>
          <w:rFonts w:ascii="GHEA Grapalat" w:hAnsi="GHEA Grapalat" w:cs="Sylfaen"/>
          <w:lang w:val="hy-AM"/>
        </w:rPr>
        <w:t xml:space="preserve"> ուղղված </w:t>
      </w:r>
      <w:r w:rsidRPr="00454078">
        <w:rPr>
          <w:rFonts w:ascii="GHEA Grapalat" w:hAnsi="GHEA Grapalat" w:cs="Sylfaen"/>
        </w:rPr>
        <w:t>կլինեն</w:t>
      </w:r>
      <w:r w:rsidRPr="00454078">
        <w:rPr>
          <w:rFonts w:ascii="GHEA Grapalat" w:hAnsi="GHEA Grapalat" w:cs="Sylfaen"/>
          <w:lang w:val="af-ZA"/>
        </w:rPr>
        <w:t xml:space="preserve"> մարզերում մշակութային կյանքի ակտիվացմանը, համայնքներում մշակույթի հասանելիության և մշակութային կյանքին մարզային բնակչության ընդգրկվածության ընդլայնմանը, մշակութային միջոցառումների կազմակերպմանն ու իրականացմանը, համայնքային մշակույթի և ազատ ժամանցի կազմակերպմանը, համայնքային ենթակայության մշակույթի տների, ակումբների և կենտրոնների հիմնանորոգմանը, կառուցմանը և նախագծմանը: </w:t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eastAsia="Calibri" w:hAnsi="GHEA Grapalat" w:cs="Sylfaen"/>
          <w:lang w:val="af-ZA"/>
        </w:rPr>
      </w:pPr>
      <w:r w:rsidRPr="00454078">
        <w:rPr>
          <w:rFonts w:ascii="GHEA Grapalat" w:hAnsi="GHEA Grapalat" w:cs="Sylfaen"/>
          <w:lang w:val="af-ZA"/>
        </w:rPr>
        <w:tab/>
        <w:t>Ծրագրի</w:t>
      </w:r>
      <w:r w:rsidRPr="00454078">
        <w:rPr>
          <w:rFonts w:ascii="GHEA Grapalat" w:eastAsia="Calibri" w:hAnsi="GHEA Grapalat" w:cs="Sylfaen"/>
          <w:lang w:val="af-ZA"/>
        </w:rPr>
        <w:t xml:space="preserve"> գծով 2024-2026 թվականներին նախատեսվում է հատկացնել, ըստ տարիների </w:t>
      </w:r>
      <w:r w:rsidRPr="00454078">
        <w:rPr>
          <w:rFonts w:ascii="GHEA Grapalat" w:eastAsia="Calibri" w:hAnsi="GHEA Grapalat" w:cs="Sylfaen"/>
          <w:b/>
          <w:lang w:val="af-ZA"/>
        </w:rPr>
        <w:t>97.938.2, 97.938.2</w:t>
      </w:r>
      <w:r w:rsidRPr="00454078">
        <w:rPr>
          <w:rFonts w:ascii="GHEA Grapalat" w:eastAsia="Calibri" w:hAnsi="GHEA Grapalat" w:cs="Sylfaen"/>
          <w:lang w:val="af-ZA"/>
        </w:rPr>
        <w:t xml:space="preserve"> և </w:t>
      </w:r>
      <w:r w:rsidRPr="00454078">
        <w:rPr>
          <w:rFonts w:ascii="GHEA Grapalat" w:eastAsia="Calibri" w:hAnsi="GHEA Grapalat" w:cs="Sylfaen"/>
          <w:b/>
          <w:lang w:val="af-ZA"/>
        </w:rPr>
        <w:t>97.938.2</w:t>
      </w:r>
      <w:r w:rsidRPr="00454078">
        <w:rPr>
          <w:rFonts w:ascii="GHEA Grapalat" w:eastAsia="Calibri" w:hAnsi="GHEA Grapalat" w:cs="Sylfaen"/>
          <w:lang w:val="af-ZA"/>
        </w:rPr>
        <w:t xml:space="preserve"> հազ. դրամ:</w:t>
      </w: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eastAsia="Calibri" w:hAnsi="GHEA Grapalat" w:cs="Sylfaen"/>
          <w:lang w:val="af-ZA"/>
        </w:rPr>
      </w:pPr>
    </w:p>
    <w:p w:rsidR="009C7377" w:rsidRPr="00454078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Times Armenian"/>
          <w:noProof/>
          <w:lang w:val="af-ZA"/>
        </w:rPr>
      </w:pPr>
      <w:r w:rsidRPr="00454078">
        <w:rPr>
          <w:rFonts w:ascii="GHEA Grapalat" w:hAnsi="GHEA Grapalat" w:cs="Sylfaen"/>
          <w:b/>
          <w:i/>
          <w:lang w:val="af-ZA"/>
        </w:rPr>
        <w:t xml:space="preserve">         Մշակութային և գեղագիտական դաստիարակության ծրագիրը</w:t>
      </w:r>
      <w:r w:rsidRPr="00454078">
        <w:rPr>
          <w:rFonts w:ascii="GHEA Grapalat" w:hAnsi="GHEA Grapalat"/>
          <w:b/>
          <w:i/>
          <w:lang w:val="af-ZA"/>
        </w:rPr>
        <w:t xml:space="preserve"> </w:t>
      </w:r>
      <w:r w:rsidRPr="00454078">
        <w:rPr>
          <w:rFonts w:ascii="GHEA Grapalat" w:hAnsi="GHEA Grapalat" w:cs="Sylfaen"/>
          <w:noProof/>
          <w:lang w:val="hy-AM"/>
        </w:rPr>
        <w:t xml:space="preserve">նպատակաուղղված </w:t>
      </w:r>
      <w:r w:rsidRPr="00454078">
        <w:rPr>
          <w:rFonts w:ascii="GHEA Grapalat" w:hAnsi="GHEA Grapalat" w:cs="Sylfaen"/>
          <w:noProof/>
        </w:rPr>
        <w:t>է</w:t>
      </w:r>
      <w:r w:rsidRPr="00454078">
        <w:rPr>
          <w:rFonts w:ascii="GHEA Grapalat" w:hAnsi="GHEA Grapalat" w:cs="Sylfaen"/>
          <w:b/>
          <w:noProof/>
          <w:lang w:val="hy-AM"/>
        </w:rPr>
        <w:t xml:space="preserve"> </w:t>
      </w:r>
      <w:r w:rsidRPr="00454078">
        <w:rPr>
          <w:rFonts w:ascii="GHEA Grapalat" w:hAnsi="GHEA Grapalat" w:cs="Times Armenian"/>
          <w:noProof/>
        </w:rPr>
        <w:t>գ</w:t>
      </w:r>
      <w:r w:rsidRPr="00454078">
        <w:rPr>
          <w:rFonts w:ascii="GHEA Grapalat" w:hAnsi="GHEA Grapalat" w:cs="Times Armenian"/>
          <w:noProof/>
          <w:lang w:val="hy-AM"/>
        </w:rPr>
        <w:t xml:space="preserve">եղարվեստական  կրթության որակի և  գեղագիտական դաստիարակության </w:t>
      </w:r>
      <w:r w:rsidRPr="00454078">
        <w:rPr>
          <w:rFonts w:ascii="GHEA Grapalat" w:hAnsi="GHEA Grapalat" w:cs="Times Armenian"/>
          <w:noProof/>
          <w:lang w:val="fr-FR"/>
        </w:rPr>
        <w:t xml:space="preserve"> </w:t>
      </w:r>
      <w:r w:rsidRPr="00454078">
        <w:rPr>
          <w:rFonts w:ascii="GHEA Grapalat" w:hAnsi="GHEA Grapalat" w:cs="Times Armenian"/>
          <w:noProof/>
          <w:lang w:val="hy-AM"/>
        </w:rPr>
        <w:t>մատչելիության ապահովմանը, մշակույթի ոլորտի կադրերի պատրաստմ</w:t>
      </w:r>
      <w:r w:rsidRPr="00454078">
        <w:rPr>
          <w:rFonts w:ascii="GHEA Grapalat" w:hAnsi="GHEA Grapalat" w:cs="Times Armenian"/>
          <w:noProof/>
        </w:rPr>
        <w:t>ան</w:t>
      </w:r>
      <w:r w:rsidRPr="00454078">
        <w:rPr>
          <w:rFonts w:ascii="GHEA Grapalat" w:hAnsi="GHEA Grapalat" w:cs="Times Armenian"/>
          <w:noProof/>
          <w:lang w:val="hy-AM"/>
        </w:rPr>
        <w:t>ը, վերապատրա</w:t>
      </w:r>
      <w:r w:rsidRPr="00454078">
        <w:rPr>
          <w:rFonts w:ascii="GHEA Grapalat" w:hAnsi="GHEA Grapalat" w:cs="Times Armenian"/>
          <w:noProof/>
        </w:rPr>
        <w:t>ստ</w:t>
      </w:r>
      <w:r w:rsidRPr="00454078">
        <w:rPr>
          <w:rFonts w:ascii="GHEA Grapalat" w:hAnsi="GHEA Grapalat" w:cs="Times Armenian"/>
          <w:noProof/>
          <w:lang w:val="hy-AM"/>
        </w:rPr>
        <w:t>մ</w:t>
      </w:r>
      <w:r w:rsidRPr="00454078">
        <w:rPr>
          <w:rFonts w:ascii="GHEA Grapalat" w:hAnsi="GHEA Grapalat" w:cs="Times Armenian"/>
          <w:noProof/>
        </w:rPr>
        <w:t>ան</w:t>
      </w:r>
      <w:r w:rsidRPr="00454078">
        <w:rPr>
          <w:rFonts w:ascii="GHEA Grapalat" w:hAnsi="GHEA Grapalat" w:cs="Times Armenian"/>
          <w:noProof/>
          <w:lang w:val="hy-AM"/>
        </w:rPr>
        <w:t xml:space="preserve">ը, համակարգի կատարելագործմանը, մասնագետների կրթության շարունակականության ապահովմանը, մշակութային-կրթական </w:t>
      </w:r>
      <w:r w:rsidRPr="00454078">
        <w:rPr>
          <w:rFonts w:ascii="GHEA Grapalat" w:hAnsi="GHEA Grapalat" w:cs="Sylfaen"/>
          <w:lang w:val="af-ZA"/>
        </w:rPr>
        <w:t>ծառայությունների</w:t>
      </w:r>
      <w:r w:rsidRPr="00454078">
        <w:rPr>
          <w:rFonts w:ascii="GHEA Grapalat" w:hAnsi="GHEA Grapalat" w:cs="Times Armenian"/>
          <w:noProof/>
          <w:lang w:val="hy-AM"/>
        </w:rPr>
        <w:t xml:space="preserve"> որակի բարձրացմանը, Հայաստանի Հանրապետության ապագա քաղաքացիների ձևավորմանը նպաստող արժեքահենք և մշակութահենք նպատակային ծրագրերի իրականացմանը</w:t>
      </w:r>
      <w:r w:rsidRPr="00454078">
        <w:rPr>
          <w:rFonts w:ascii="GHEA Grapalat" w:hAnsi="GHEA Grapalat" w:cs="Times Armenian"/>
          <w:noProof/>
          <w:lang w:val="af-ZA"/>
        </w:rPr>
        <w:t xml:space="preserve">: </w:t>
      </w:r>
    </w:p>
    <w:p w:rsidR="009C7377" w:rsidRDefault="009C7377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Times Armenian"/>
          <w:noProof/>
          <w:lang w:val="hy-AM"/>
        </w:rPr>
      </w:pPr>
      <w:r w:rsidRPr="00454078">
        <w:rPr>
          <w:rFonts w:ascii="GHEA Grapalat" w:hAnsi="GHEA Grapalat" w:cs="Times Armenian"/>
          <w:noProof/>
          <w:lang w:val="af-ZA"/>
        </w:rPr>
        <w:tab/>
      </w:r>
      <w:r w:rsidRPr="00454078">
        <w:rPr>
          <w:rFonts w:ascii="GHEA Grapalat" w:hAnsi="GHEA Grapalat" w:cs="Times Armenian"/>
          <w:noProof/>
          <w:lang w:val="hy-AM"/>
        </w:rPr>
        <w:t>Ծրագրի գծով 202</w:t>
      </w:r>
      <w:r w:rsidRPr="00454078">
        <w:rPr>
          <w:rFonts w:ascii="GHEA Grapalat" w:hAnsi="GHEA Grapalat" w:cs="Times Armenian"/>
          <w:noProof/>
          <w:lang w:val="af-ZA"/>
        </w:rPr>
        <w:t>4</w:t>
      </w:r>
      <w:r w:rsidRPr="00454078">
        <w:rPr>
          <w:rFonts w:ascii="GHEA Grapalat" w:hAnsi="GHEA Grapalat" w:cs="Times Armenian"/>
          <w:noProof/>
          <w:lang w:val="hy-AM"/>
        </w:rPr>
        <w:t xml:space="preserve">-2026 թվականներին նախատեսվում է հատկացնել, </w:t>
      </w:r>
      <w:r w:rsidRPr="00454078">
        <w:rPr>
          <w:rFonts w:ascii="GHEA Grapalat" w:hAnsi="GHEA Grapalat" w:cs="Sylfaen"/>
          <w:lang w:val="af-ZA"/>
        </w:rPr>
        <w:t>յուրաքանչյուր</w:t>
      </w:r>
      <w:r w:rsidRPr="00454078">
        <w:rPr>
          <w:rFonts w:ascii="GHEA Grapalat" w:hAnsi="GHEA Grapalat" w:cs="Times Armenian"/>
          <w:noProof/>
          <w:lang w:val="hy-AM"/>
        </w:rPr>
        <w:t xml:space="preserve"> տարի </w:t>
      </w:r>
      <w:r w:rsidRPr="00454078">
        <w:rPr>
          <w:rFonts w:ascii="GHEA Grapalat" w:hAnsi="GHEA Grapalat" w:cs="Times Armenian"/>
          <w:b/>
          <w:noProof/>
          <w:lang w:val="af-ZA"/>
        </w:rPr>
        <w:t>387937.8, 390937.8, 390937.8</w:t>
      </w:r>
      <w:r w:rsidRPr="00454078">
        <w:rPr>
          <w:rFonts w:ascii="GHEA Grapalat" w:hAnsi="GHEA Grapalat" w:cs="Times Armenian"/>
          <w:b/>
          <w:noProof/>
          <w:lang w:val="hy-AM"/>
        </w:rPr>
        <w:t xml:space="preserve"> </w:t>
      </w:r>
      <w:r w:rsidRPr="00454078">
        <w:rPr>
          <w:rFonts w:ascii="GHEA Grapalat" w:hAnsi="GHEA Grapalat" w:cs="Times Armenian"/>
          <w:noProof/>
          <w:lang w:val="hy-AM"/>
        </w:rPr>
        <w:t>հազ. դրամ:</w:t>
      </w:r>
    </w:p>
    <w:p w:rsidR="00744760" w:rsidRPr="00454078" w:rsidRDefault="00744760" w:rsidP="009C7377">
      <w:pPr>
        <w:pStyle w:val="mechtex"/>
        <w:tabs>
          <w:tab w:val="left" w:pos="540"/>
          <w:tab w:val="left" w:pos="858"/>
        </w:tabs>
        <w:spacing w:line="276" w:lineRule="auto"/>
        <w:ind w:right="9"/>
        <w:jc w:val="both"/>
        <w:rPr>
          <w:rFonts w:ascii="GHEA Grapalat" w:hAnsi="GHEA Grapalat" w:cs="Times Armenian"/>
          <w:noProof/>
          <w:lang w:val="hy-AM"/>
        </w:rPr>
      </w:pPr>
    </w:p>
    <w:p w:rsidR="00684726" w:rsidRPr="00CE2BFB" w:rsidRDefault="00684726" w:rsidP="00684726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ind w:firstLine="142"/>
        <w:rPr>
          <w:rFonts w:ascii="GHEA Grapalat" w:hAnsi="GHEA Grapalat"/>
          <w:kern w:val="16"/>
          <w:lang w:val="hy-AM"/>
        </w:rPr>
      </w:pPr>
      <w:r>
        <w:rPr>
          <w:rFonts w:ascii="GHEA Grapalat" w:hAnsi="GHEA Grapalat"/>
          <w:kern w:val="16"/>
          <w:lang w:val="hy-AM"/>
        </w:rPr>
        <w:t>3</w:t>
      </w:r>
      <w:r w:rsidRPr="00CE2BFB">
        <w:rPr>
          <w:rFonts w:ascii="GHEA Grapalat" w:hAnsi="GHEA Grapalat"/>
          <w:kern w:val="16"/>
          <w:lang w:val="hy-AM"/>
        </w:rPr>
        <w:t>.3. Նոր նախաձեռնությունները</w:t>
      </w:r>
    </w:p>
    <w:p w:rsidR="00744760" w:rsidRPr="00744760" w:rsidRDefault="00744760" w:rsidP="00744760">
      <w:pPr>
        <w:rPr>
          <w:rFonts w:ascii="GHEA Grapalat" w:hAnsi="GHEA Grapalat" w:cs="Calibri"/>
          <w:b/>
          <w:i/>
          <w:color w:val="000000"/>
          <w:sz w:val="22"/>
          <w:szCs w:val="22"/>
          <w:lang w:val="hy-AM" w:eastAsia="ru-RU"/>
        </w:rPr>
      </w:pPr>
      <w:r w:rsidRPr="00744760">
        <w:rPr>
          <w:rFonts w:ascii="GHEA Grapalat" w:hAnsi="GHEA Grapalat" w:cs="Calibri"/>
          <w:b/>
          <w:i/>
          <w:color w:val="000000"/>
          <w:sz w:val="22"/>
          <w:szCs w:val="22"/>
          <w:lang w:val="hy-AM" w:eastAsia="ru-RU"/>
        </w:rPr>
        <w:t>Մշակույթ</w:t>
      </w:r>
      <w:r>
        <w:rPr>
          <w:rFonts w:ascii="GHEA Grapalat" w:hAnsi="GHEA Grapalat" w:cs="Calibri"/>
          <w:b/>
          <w:i/>
          <w:color w:val="000000"/>
          <w:sz w:val="22"/>
          <w:szCs w:val="22"/>
          <w:lang w:val="hy-AM" w:eastAsia="ru-RU"/>
        </w:rPr>
        <w:t>ի ոլորտում նախատեսվում են հետևյալ</w:t>
      </w:r>
      <w:r w:rsidRPr="00744760">
        <w:rPr>
          <w:rFonts w:ascii="GHEA Grapalat" w:hAnsi="GHEA Grapalat" w:cs="Calibri"/>
          <w:b/>
          <w:i/>
          <w:color w:val="000000"/>
          <w:sz w:val="22"/>
          <w:szCs w:val="22"/>
          <w:lang w:val="hy-AM" w:eastAsia="ru-RU"/>
        </w:rPr>
        <w:t xml:space="preserve"> նոր նախաձեռնությունները.</w:t>
      </w:r>
    </w:p>
    <w:p w:rsidR="00744760" w:rsidRPr="00744760" w:rsidRDefault="00744760" w:rsidP="00744760">
      <w:pPr>
        <w:rPr>
          <w:rFonts w:ascii="GHEA Grapalat" w:hAnsi="GHEA Grapalat" w:cs="Calibri"/>
          <w:b/>
          <w:i/>
          <w:color w:val="000000"/>
          <w:sz w:val="22"/>
          <w:szCs w:val="22"/>
          <w:lang w:val="hy-AM" w:eastAsia="ru-RU"/>
        </w:rPr>
      </w:pPr>
    </w:p>
    <w:p w:rsidR="00744760" w:rsidRPr="00744760" w:rsidRDefault="00744760" w:rsidP="00744760">
      <w:pPr>
        <w:rPr>
          <w:rFonts w:ascii="GHEA Grapalat" w:hAnsi="GHEA Grapalat" w:cs="Calibri"/>
          <w:b/>
          <w:i/>
          <w:color w:val="000000"/>
          <w:sz w:val="22"/>
          <w:szCs w:val="22"/>
          <w:lang w:val="hy-AM" w:eastAsia="ru-RU"/>
        </w:rPr>
      </w:pPr>
      <w:r w:rsidRPr="00744760">
        <w:rPr>
          <w:rFonts w:ascii="GHEA Grapalat" w:hAnsi="GHEA Grapalat" w:cs="Calibri"/>
          <w:b/>
          <w:i/>
          <w:color w:val="000000"/>
          <w:sz w:val="22"/>
          <w:szCs w:val="22"/>
          <w:lang w:val="hy-AM" w:eastAsia="ru-RU"/>
        </w:rPr>
        <w:t>1075 -Մշակութային ժառանգության ծրագիր</w:t>
      </w:r>
    </w:p>
    <w:p w:rsidR="00744760" w:rsidRPr="00744760" w:rsidRDefault="00744760" w:rsidP="00744760">
      <w:pPr>
        <w:ind w:firstLine="708"/>
        <w:jc w:val="both"/>
        <w:rPr>
          <w:rFonts w:ascii="GHEA Grapalat" w:hAnsi="GHEA Grapalat" w:cs="Calibri"/>
          <w:b/>
          <w:bCs/>
          <w:color w:val="000000"/>
          <w:sz w:val="22"/>
          <w:szCs w:val="22"/>
          <w:lang w:val="hy-AM" w:eastAsia="ru-RU"/>
        </w:rPr>
      </w:pPr>
      <w:r w:rsidRPr="00744760">
        <w:rPr>
          <w:rFonts w:ascii="GHEA Grapalat" w:hAnsi="GHEA Grapalat" w:cs="Calibri"/>
          <w:b/>
          <w:bCs/>
          <w:color w:val="000000"/>
          <w:sz w:val="22"/>
          <w:szCs w:val="22"/>
          <w:lang w:val="hy-AM" w:eastAsia="ru-RU"/>
        </w:rPr>
        <w:t>1. ՀՀ ԿԳՄՍ նախարարության ենթակայության թանգարաններում միասնական տոմսային տնտեսության ներդրում և սպասարկում</w:t>
      </w:r>
    </w:p>
    <w:p w:rsidR="00744760" w:rsidRPr="00744760" w:rsidRDefault="00744760" w:rsidP="00744760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4760">
        <w:rPr>
          <w:rFonts w:ascii="GHEA Grapalat" w:hAnsi="GHEA Grapalat"/>
          <w:sz w:val="22"/>
          <w:szCs w:val="22"/>
          <w:lang w:val="hy-AM"/>
        </w:rPr>
        <w:t>Նոր նախաձեռնության նպատակն է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t xml:space="preserve"> ՀՀ ԿԳՄՍ նախարարության ենթակայության թանգարաններում միասնական տոմսային տնտեսության համակարգի ներդրումը և սպասարկումը, ինչը կապահովի հանրության բոլոր խմբերի համար (այդ թվում՝ արտերկրի զբոսաշրջիկների) էքսկուրսիաներից, թանգարանային միջոցառումներից և թանգարանային այլ ծառայություններից օգտվելու համալիր տոմսերի ձեռքբերման հասանելիություն, կօգնի թանգարաններին կարգավորել արտաբյուջետային միջոցների պլանավորումը, ֆինանսական ելքերի ու մուտքերի թափանցիկությունը և հաշվետվողականությունը, կհեշտաց</w:t>
      </w:r>
      <w:r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t>ն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t>ի նաև թանգարանային այցելուների թվի հաշվարկն ու շտեմարանավորումը:</w:t>
      </w:r>
    </w:p>
    <w:p w:rsidR="00744760" w:rsidRPr="00744760" w:rsidRDefault="00744760" w:rsidP="00744760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Calibri"/>
          <w:b/>
          <w:color w:val="000000"/>
          <w:sz w:val="22"/>
          <w:szCs w:val="22"/>
          <w:lang w:val="hy-AM"/>
        </w:rPr>
      </w:pPr>
      <w:r w:rsidRPr="00744760">
        <w:rPr>
          <w:rFonts w:ascii="GHEA Grapalat" w:hAnsi="GHEA Grapalat"/>
          <w:b/>
          <w:i/>
          <w:sz w:val="22"/>
          <w:szCs w:val="22"/>
          <w:lang w:val="hy-AM"/>
        </w:rPr>
        <w:t>Ծրագիրը բխում է</w:t>
      </w:r>
      <w:r w:rsidRPr="0074476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ՀՀ կառավարության 2021 թվականի օգոստոսի 18-ի «ՀՀ կառավարության ծրագրի մասին» N 1363-Ա որոշման «4.9 «Մշակույթ» բաժնի կետերից, որի համար նախատեսվում է յուրաքանչյուր տարի հատկացնել </w:t>
      </w:r>
      <w:r w:rsidRPr="00744760">
        <w:rPr>
          <w:rFonts w:ascii="GHEA Grapalat" w:hAnsi="GHEA Grapalat" w:cs="Calibri"/>
          <w:b/>
          <w:color w:val="000000"/>
          <w:sz w:val="22"/>
          <w:szCs w:val="22"/>
          <w:lang w:val="hy-AM"/>
        </w:rPr>
        <w:t>9792.0 հազ. դրամ:</w:t>
      </w:r>
    </w:p>
    <w:p w:rsidR="00744760" w:rsidRPr="00744760" w:rsidRDefault="00744760" w:rsidP="0074476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b/>
          <w:color w:val="000000"/>
          <w:sz w:val="22"/>
          <w:szCs w:val="22"/>
          <w:lang w:val="hy-AM"/>
        </w:rPr>
      </w:pPr>
    </w:p>
    <w:p w:rsidR="00744760" w:rsidRPr="00744760" w:rsidRDefault="00744760" w:rsidP="00744760">
      <w:pPr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744760">
        <w:rPr>
          <w:rFonts w:ascii="GHEA Grapalat" w:hAnsi="GHEA Grapalat"/>
          <w:b/>
          <w:bCs/>
          <w:kern w:val="16"/>
          <w:sz w:val="22"/>
          <w:szCs w:val="22"/>
          <w:lang w:val="hy-AM"/>
        </w:rPr>
        <w:t xml:space="preserve">2. </w:t>
      </w:r>
      <w:r w:rsidRPr="00744760">
        <w:rPr>
          <w:rFonts w:ascii="GHEA Grapalat" w:hAnsi="GHEA Grapalat" w:cs="Calibri"/>
          <w:b/>
          <w:bCs/>
          <w:color w:val="000000"/>
          <w:sz w:val="22"/>
          <w:szCs w:val="22"/>
          <w:lang w:val="hy-AM" w:eastAsia="ru-RU"/>
        </w:rPr>
        <w:t>Մշակույթի ոլորտի կառավարման տեղեկատվական հարթակի ներդրման շրջանակներում՝ դպրոցական բաժանորդային համակարգի էլեկտրոնային հարթակի ներդրում և սպասարկում, յուրաքանչյուր տարվա համար՝ 19584.0 հազ. դրամ:</w:t>
      </w:r>
    </w:p>
    <w:p w:rsidR="00744760" w:rsidRPr="00744760" w:rsidRDefault="00744760" w:rsidP="00744760">
      <w:pPr>
        <w:ind w:firstLine="567"/>
        <w:jc w:val="both"/>
        <w:rPr>
          <w:rFonts w:ascii="GHEA Grapalat" w:hAnsi="GHEA Grapalat"/>
          <w:b/>
          <w:bCs/>
          <w:kern w:val="16"/>
          <w:sz w:val="22"/>
          <w:szCs w:val="22"/>
          <w:lang w:val="hy-AM"/>
        </w:rPr>
      </w:pPr>
      <w:r w:rsidRPr="00744760">
        <w:rPr>
          <w:rFonts w:ascii="GHEA Grapalat" w:hAnsi="GHEA Grapalat" w:cs="Calibri"/>
          <w:bCs/>
          <w:color w:val="000000"/>
          <w:sz w:val="22"/>
          <w:szCs w:val="22"/>
          <w:lang w:val="hy-AM" w:eastAsia="ru-RU"/>
        </w:rPr>
        <w:t>Ծ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t xml:space="preserve">րագիրը կապահովի մշակութային կազմակերպությունների և դպրոցական բաժանորդային ծրագրի շահառուների համագործակցությունը, պարզեցնել դպրոցականներին 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lastRenderedPageBreak/>
        <w:t>տրամադրվող աբոնեմենտների բաժանման, մշակութային կազմակերպություններ այցելության պլանավորման գործընթացը՝ հնարավորություն տալով</w:t>
      </w:r>
      <w:r w:rsidRPr="00744760">
        <w:rPr>
          <w:rFonts w:ascii="GHEA Grapalat" w:hAnsi="GHEA Grapalat"/>
          <w:sz w:val="22"/>
          <w:szCs w:val="22"/>
          <w:lang w:val="hy-AM"/>
        </w:rPr>
        <w:t xml:space="preserve"> հեշտությամբ մուտք գործել համակարգ, փնտրել նախընտրած կազմակերպությունը, պարզել ծանրաբեռնվածության գրաֆիկը, գրանցել այցելությունը: </w:t>
      </w:r>
    </w:p>
    <w:p w:rsidR="00744760" w:rsidRPr="00744760" w:rsidRDefault="00744760" w:rsidP="00744760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744760">
        <w:rPr>
          <w:rFonts w:ascii="GHEA Grapalat" w:hAnsi="GHEA Grapalat"/>
          <w:b/>
          <w:i/>
          <w:sz w:val="22"/>
          <w:szCs w:val="22"/>
          <w:lang w:val="hy-AM"/>
        </w:rPr>
        <w:t>Ծրագիրը բխում է</w:t>
      </w:r>
      <w:r w:rsidRPr="0074476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/>
        </w:rPr>
        <w:t>ՀՀ կառավարության 2021 թվականի օգոստոսի 18-ի «ՀՀ կառավարության ծրագրի մասին» N 1363-Ա որոշման «4.9 «Մշակույթ» բաժնի կետերից:</w:t>
      </w:r>
    </w:p>
    <w:p w:rsidR="00744760" w:rsidRPr="00744760" w:rsidRDefault="00744760" w:rsidP="00744760">
      <w:pPr>
        <w:rPr>
          <w:rFonts w:ascii="GHEA Grapalat" w:hAnsi="GHEA Grapalat"/>
          <w:b/>
          <w:bCs/>
          <w:kern w:val="16"/>
          <w:sz w:val="22"/>
          <w:szCs w:val="22"/>
          <w:lang w:val="hy-AM"/>
        </w:rPr>
      </w:pPr>
    </w:p>
    <w:p w:rsidR="00744760" w:rsidRPr="00744760" w:rsidRDefault="00744760" w:rsidP="00744760">
      <w:pPr>
        <w:ind w:firstLine="454"/>
        <w:rPr>
          <w:rFonts w:ascii="GHEA Grapalat" w:hAnsi="GHEA Grapalat" w:cs="Calibri"/>
          <w:b/>
          <w:bCs/>
          <w:color w:val="000000"/>
          <w:sz w:val="22"/>
          <w:szCs w:val="22"/>
          <w:lang w:val="hy-AM" w:eastAsia="ru-RU"/>
        </w:rPr>
      </w:pPr>
      <w:r w:rsidRPr="00744760">
        <w:rPr>
          <w:rFonts w:ascii="GHEA Grapalat" w:hAnsi="GHEA Grapalat"/>
          <w:b/>
          <w:bCs/>
          <w:kern w:val="16"/>
          <w:sz w:val="22"/>
          <w:szCs w:val="22"/>
          <w:lang w:val="hy-AM"/>
        </w:rPr>
        <w:t xml:space="preserve">3. </w:t>
      </w:r>
      <w:r w:rsidRPr="00744760">
        <w:rPr>
          <w:rFonts w:ascii="GHEA Grapalat" w:hAnsi="GHEA Grapalat" w:cs="Calibri"/>
          <w:b/>
          <w:bCs/>
          <w:color w:val="000000"/>
          <w:sz w:val="22"/>
          <w:szCs w:val="22"/>
          <w:lang w:val="hy-AM" w:eastAsia="ru-RU"/>
        </w:rPr>
        <w:t>Մշակույթի զարգացման հիմնադրամի ստեղծում</w:t>
      </w:r>
    </w:p>
    <w:p w:rsidR="00744760" w:rsidRPr="00744760" w:rsidRDefault="00744760" w:rsidP="00744760">
      <w:pPr>
        <w:pStyle w:val="NormalWeb"/>
        <w:shd w:val="clear" w:color="auto" w:fill="FFFFFF"/>
        <w:spacing w:before="0" w:beforeAutospacing="0" w:after="0" w:afterAutospacing="0"/>
        <w:ind w:firstLine="454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Մշակույթի զարգացման հիմնադրամի ստեղծման ուղղությամբ առաջին քայլը կլինի նոր մոդելի թանգարանների կառավարման հիմնադրամի </w:t>
      </w:r>
      <w:r w:rsidRPr="00716EDA">
        <w:rPr>
          <w:rFonts w:ascii="GHEA Grapalat" w:hAnsi="GHEA Grapalat" w:cs="GHEA Grapalat"/>
          <w:sz w:val="22"/>
          <w:szCs w:val="22"/>
          <w:lang w:val="hy-AM"/>
        </w:rPr>
        <w:t>ստեղծումը</w:t>
      </w:r>
      <w:r w:rsidR="00716EDA" w:rsidRPr="00716EDA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716EDA">
        <w:rPr>
          <w:rFonts w:ascii="GHEA Grapalat" w:hAnsi="GHEA Grapalat" w:cs="GHEA Grapalat"/>
          <w:sz w:val="22"/>
          <w:szCs w:val="22"/>
          <w:lang w:val="hy-AM"/>
        </w:rPr>
        <w:t>(2024 թվական, 3</w:t>
      </w:r>
      <w:r w:rsidR="00354918">
        <w:rPr>
          <w:rFonts w:ascii="GHEA Grapalat" w:hAnsi="GHEA Grapalat" w:cs="GHEA Grapalat"/>
          <w:sz w:val="22"/>
          <w:szCs w:val="22"/>
          <w:lang w:val="hy-AM"/>
        </w:rPr>
        <w:t>0</w:t>
      </w:r>
      <w:r w:rsidRPr="00716EDA">
        <w:rPr>
          <w:rFonts w:ascii="GHEA Grapalat" w:hAnsi="GHEA Grapalat" w:cs="GHEA Grapalat"/>
          <w:sz w:val="22"/>
          <w:szCs w:val="22"/>
          <w:lang w:val="hy-AM"/>
        </w:rPr>
        <w:t xml:space="preserve">0000.0  դրամ):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Կառավարման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նոր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մոդելը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հնարավորություն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կտա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իրականացնել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թանգարանների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կառավարչատնտեսական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համակարգված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կառավարում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մեկ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կենտրոնից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,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վարել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ֆինանսական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և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անձնակազմի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GHEA Grapalat"/>
          <w:color w:val="222222"/>
          <w:sz w:val="22"/>
          <w:szCs w:val="22"/>
          <w:lang w:val="hy-AM"/>
        </w:rPr>
        <w:t>ն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երգրավման ճկուն քաղաքականություն, միաժամանակ նպաստելով տնօրենների և մասնագիտական ներուժի գիտահետազոտական աշխատանքի արդյունավետ իրականացմանը և թանգարանների գիտակրթական գործունեության զարգացմանը՝ 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լուծելով կազմակերպությունների օպտիմալացման, տրամադրվող ֆինանսական միջոցների արդյունավետ օգտագործման խնդիրը: </w:t>
      </w:r>
      <w:r w:rsidRPr="00744760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/>
          <w:b/>
          <w:i/>
          <w:sz w:val="22"/>
          <w:szCs w:val="22"/>
          <w:lang w:val="hy-AM"/>
        </w:rPr>
        <w:t>Ծրագիրը բխում է</w:t>
      </w:r>
      <w:r w:rsidRPr="0074476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/>
        </w:rPr>
        <w:t>«Մշակութային օրենսդր</w:t>
      </w:r>
      <w:bookmarkStart w:id="8" w:name="_GoBack"/>
      <w:bookmarkEnd w:id="8"/>
      <w:r w:rsidRPr="00744760">
        <w:rPr>
          <w:rFonts w:ascii="GHEA Grapalat" w:hAnsi="GHEA Grapalat" w:cs="Calibri"/>
          <w:color w:val="000000"/>
          <w:sz w:val="22"/>
          <w:szCs w:val="22"/>
          <w:lang w:val="hy-AM"/>
        </w:rPr>
        <w:t>ության հիմունքների մասին» ՀՀ օրենքից և ապահովելու է օրենքի 21-րդ հոդվածի 2-րդ կետի պահանջից,</w:t>
      </w:r>
      <w:r w:rsidRPr="0074476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/>
        </w:rPr>
        <w:t>ՀՀ կառավարության 2021 թվականի օգոստոսի 18-ի «ՀՀ կառավարության ծրագրի մասին» N 1363-Ա որոշման «4.9 «Մշակույթ» բաժնի կետերից:</w:t>
      </w:r>
    </w:p>
    <w:p w:rsidR="00744760" w:rsidRPr="00744760" w:rsidRDefault="00744760" w:rsidP="00744760">
      <w:pPr>
        <w:ind w:firstLine="567"/>
        <w:jc w:val="both"/>
        <w:rPr>
          <w:rFonts w:ascii="GHEA Grapalat" w:hAnsi="GHEA Grapalat" w:cs="Calibri"/>
          <w:color w:val="000000"/>
          <w:sz w:val="22"/>
          <w:szCs w:val="22"/>
          <w:lang w:val="hy-AM" w:eastAsia="ru-RU"/>
        </w:rPr>
      </w:pPr>
      <w:r w:rsidRPr="00744760"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t xml:space="preserve"> </w:t>
      </w:r>
    </w:p>
    <w:p w:rsidR="00744760" w:rsidRPr="00744760" w:rsidRDefault="00744760" w:rsidP="00744760">
      <w:pPr>
        <w:pStyle w:val="NormalWeb"/>
        <w:shd w:val="clear" w:color="auto" w:fill="FFFFFF"/>
        <w:spacing w:before="0" w:beforeAutospacing="0" w:after="0" w:afterAutospacing="0"/>
        <w:ind w:firstLine="454"/>
        <w:jc w:val="both"/>
        <w:rPr>
          <w:rFonts w:ascii="GHEA Grapalat" w:hAnsi="GHEA Grapalat"/>
          <w:b/>
          <w:color w:val="000000"/>
          <w:sz w:val="22"/>
          <w:szCs w:val="22"/>
          <w:lang w:val="hy-AM"/>
        </w:rPr>
      </w:pPr>
      <w:r w:rsidRPr="00744760">
        <w:rPr>
          <w:rFonts w:ascii="GHEA Grapalat" w:hAnsi="GHEA Grapalat"/>
          <w:b/>
          <w:color w:val="000000"/>
          <w:sz w:val="22"/>
          <w:szCs w:val="22"/>
          <w:lang w:val="hy-AM"/>
        </w:rPr>
        <w:t>4</w:t>
      </w:r>
      <w:r>
        <w:rPr>
          <w:rFonts w:ascii="GHEA Grapalat" w:hAnsi="GHEA Grapalat"/>
          <w:b/>
          <w:color w:val="000000"/>
          <w:sz w:val="22"/>
          <w:szCs w:val="22"/>
          <w:lang w:val="hy-AM"/>
        </w:rPr>
        <w:t>.</w:t>
      </w:r>
      <w:r w:rsidRPr="00744760">
        <w:rPr>
          <w:rFonts w:ascii="GHEA Grapalat" w:hAnsi="GHEA Grapalat"/>
          <w:b/>
          <w:color w:val="000000"/>
          <w:sz w:val="22"/>
          <w:szCs w:val="22"/>
          <w:lang w:val="hy-AM"/>
        </w:rPr>
        <w:t xml:space="preserve"> Պատմության և մշակույթի անշարժ հուշարձանների հանրահռչակում միջազգային հարթակներում</w:t>
      </w:r>
    </w:p>
    <w:p w:rsidR="00744760" w:rsidRPr="00744760" w:rsidRDefault="00744760" w:rsidP="00744760">
      <w:pPr>
        <w:pStyle w:val="Text"/>
        <w:spacing w:after="0"/>
        <w:ind w:firstLine="567"/>
        <w:rPr>
          <w:rFonts w:ascii="GHEA Grapalat" w:hAnsi="GHEA Grapalat" w:cs="Sylfaen"/>
          <w:iCs/>
          <w:kern w:val="16"/>
          <w:szCs w:val="22"/>
          <w:lang w:val="hy-AM"/>
        </w:rPr>
      </w:pPr>
      <w:r w:rsidRPr="00744760">
        <w:rPr>
          <w:rFonts w:ascii="GHEA Grapalat" w:hAnsi="GHEA Grapalat" w:cs="GHEA Grapalat"/>
          <w:iCs/>
          <w:kern w:val="16"/>
          <w:szCs w:val="22"/>
          <w:lang w:val="hy-AM"/>
        </w:rPr>
        <w:t xml:space="preserve">Նոր նախաձեռնության նպատակն է ՅՈՒՆԵՍԿՕ-ի Համաշխարհային ժառանգության ցանկում </w:t>
      </w:r>
      <w:r w:rsidRPr="00744760">
        <w:rPr>
          <w:rFonts w:ascii="GHEA Grapalat" w:hAnsi="GHEA Grapalat" w:cs="Sylfaen"/>
          <w:iCs/>
          <w:kern w:val="16"/>
          <w:szCs w:val="22"/>
          <w:lang w:val="hy-AM"/>
        </w:rPr>
        <w:t xml:space="preserve">Հայաստանի պատմամշակութային ժառանգության </w:t>
      </w:r>
      <w:r w:rsidRPr="00744760">
        <w:rPr>
          <w:rFonts w:ascii="GHEA Grapalat" w:hAnsi="GHEA Grapalat" w:cs="GHEA Grapalat"/>
          <w:iCs/>
          <w:kern w:val="16"/>
          <w:szCs w:val="22"/>
          <w:lang w:val="hy-AM"/>
        </w:rPr>
        <w:t>նոր հուշարձանների ընդգ</w:t>
      </w:r>
      <w:r w:rsidRPr="00744760">
        <w:rPr>
          <w:rFonts w:ascii="GHEA Grapalat" w:hAnsi="GHEA Grapalat" w:cs="Sylfaen"/>
          <w:iCs/>
          <w:kern w:val="16"/>
          <w:szCs w:val="22"/>
          <w:lang w:val="hy-AM"/>
        </w:rPr>
        <w:t>րկումը։ Միջոցները ծախսվելու են հայտերի պատրաստման, հուշարձանների կառավարման պլանների մշակման, թարգմանությունների, գիտական հիմքով բովանդակային հայտի լրացման, փորձագիտական խորհրդատվության,  ինչպես նաև  ՅՈՒՆԵՍԿՕ-ի և այլ միջազգային կազմակերպությունների հարթակներում կազմակերպվող միջազգային աշխատաժողովներին մասնակցության  ապահովման ուղղություններով:</w:t>
      </w:r>
    </w:p>
    <w:p w:rsidR="00744760" w:rsidRPr="00744760" w:rsidRDefault="00744760" w:rsidP="00744760">
      <w:pPr>
        <w:pStyle w:val="Text"/>
        <w:spacing w:after="0"/>
        <w:ind w:firstLine="567"/>
        <w:rPr>
          <w:rFonts w:ascii="GHEA Grapalat" w:hAnsi="GHEA Grapalat" w:cs="Sylfaen"/>
          <w:iCs/>
          <w:kern w:val="16"/>
          <w:szCs w:val="22"/>
          <w:lang w:val="hy-AM"/>
        </w:rPr>
      </w:pPr>
      <w:r w:rsidRPr="00744760">
        <w:rPr>
          <w:rFonts w:ascii="GHEA Grapalat" w:hAnsi="GHEA Grapalat" w:cs="Sylfaen"/>
          <w:iCs/>
          <w:kern w:val="16"/>
          <w:szCs w:val="22"/>
          <w:lang w:val="hy-AM"/>
        </w:rPr>
        <w:t xml:space="preserve">Նոր նախաձեռնության շարունակական իրագործումը կնպաստի միջազգային հարթակներում Հայաստանի պատմամշակութային ժառանգության հանրահռչակմանը, թույլ կտա պահպանել Եվրոպական ժառանգության օրերի շրջանակներում Հայաստանի վերջին տարիների բարձր վարկանիշը: </w:t>
      </w:r>
    </w:p>
    <w:p w:rsidR="00744760" w:rsidRPr="00744760" w:rsidRDefault="00744760" w:rsidP="00744760">
      <w:pPr>
        <w:pStyle w:val="Text"/>
        <w:spacing w:after="0"/>
        <w:ind w:firstLine="567"/>
        <w:rPr>
          <w:rFonts w:ascii="GHEA Grapalat" w:hAnsi="GHEA Grapalat"/>
          <w:szCs w:val="22"/>
          <w:lang w:val="hy-AM"/>
        </w:rPr>
      </w:pPr>
      <w:r w:rsidRPr="00744760">
        <w:rPr>
          <w:rFonts w:ascii="GHEA Grapalat" w:hAnsi="GHEA Grapalat"/>
          <w:b/>
          <w:i/>
          <w:szCs w:val="22"/>
          <w:lang w:val="hy-AM"/>
        </w:rPr>
        <w:t xml:space="preserve">Ծրագիրը բխում է </w:t>
      </w:r>
      <w:r w:rsidRPr="00744760">
        <w:rPr>
          <w:rFonts w:ascii="GHEA Grapalat" w:hAnsi="GHEA Grapalat"/>
          <w:szCs w:val="22"/>
          <w:lang w:val="hy-AM"/>
        </w:rPr>
        <w:t>ՅՈՒՆԵՍԿՕ-ի Համաշխարահային ժառանգության պահպանության մասին կոնվենցիա</w:t>
      </w:r>
      <w:r>
        <w:rPr>
          <w:rFonts w:ascii="GHEA Grapalat" w:hAnsi="GHEA Grapalat"/>
          <w:szCs w:val="22"/>
          <w:lang w:val="hy-AM"/>
        </w:rPr>
        <w:t>յի</w:t>
      </w:r>
      <w:r w:rsidRPr="00744760">
        <w:rPr>
          <w:rFonts w:ascii="GHEA Grapalat" w:hAnsi="GHEA Grapalat"/>
          <w:szCs w:val="22"/>
          <w:lang w:val="hy-AM"/>
        </w:rPr>
        <w:t xml:space="preserve"> </w:t>
      </w:r>
      <w:r>
        <w:rPr>
          <w:rFonts w:ascii="GHEA Grapalat" w:hAnsi="GHEA Grapalat"/>
          <w:szCs w:val="22"/>
          <w:lang w:val="hy-AM"/>
        </w:rPr>
        <w:t>Հ</w:t>
      </w:r>
      <w:r w:rsidRPr="00744760">
        <w:rPr>
          <w:rFonts w:ascii="GHEA Grapalat" w:hAnsi="GHEA Grapalat"/>
          <w:szCs w:val="22"/>
          <w:lang w:val="hy-AM"/>
        </w:rPr>
        <w:t xml:space="preserve">ոդված 11-ից, որի համար յուրաքանչյուր տարի նախատեսվում է տրամադրել </w:t>
      </w:r>
      <w:r w:rsidRPr="00744760">
        <w:rPr>
          <w:rFonts w:ascii="GHEA Grapalat" w:hAnsi="GHEA Grapalat"/>
          <w:b/>
          <w:szCs w:val="22"/>
          <w:lang w:val="hy-AM"/>
        </w:rPr>
        <w:t>12000.0 հազ. դրամ</w:t>
      </w:r>
      <w:r w:rsidRPr="00744760">
        <w:rPr>
          <w:rFonts w:ascii="GHEA Grapalat" w:hAnsi="GHEA Grapalat"/>
          <w:szCs w:val="22"/>
          <w:lang w:val="hy-AM"/>
        </w:rPr>
        <w:t>:</w:t>
      </w:r>
    </w:p>
    <w:p w:rsidR="00744760" w:rsidRPr="00744760" w:rsidRDefault="00744760" w:rsidP="00744760">
      <w:pPr>
        <w:pStyle w:val="Text"/>
        <w:spacing w:after="0"/>
        <w:ind w:firstLine="567"/>
        <w:rPr>
          <w:rFonts w:ascii="GHEA Grapalat" w:hAnsi="GHEA Grapalat" w:cs="Sylfaen"/>
          <w:iCs/>
          <w:kern w:val="16"/>
          <w:szCs w:val="22"/>
          <w:lang w:val="hy-AM"/>
        </w:rPr>
      </w:pPr>
    </w:p>
    <w:p w:rsidR="00744760" w:rsidRPr="00744760" w:rsidRDefault="00744760" w:rsidP="00744760">
      <w:pPr>
        <w:rPr>
          <w:rFonts w:ascii="GHEA Grapalat" w:hAnsi="GHEA Grapalat"/>
          <w:b/>
          <w:sz w:val="22"/>
          <w:szCs w:val="22"/>
          <w:lang w:val="hy-AM"/>
        </w:rPr>
      </w:pPr>
      <w:r w:rsidRPr="00744760">
        <w:rPr>
          <w:rFonts w:ascii="GHEA Grapalat" w:hAnsi="GHEA Grapalat"/>
          <w:b/>
          <w:sz w:val="22"/>
          <w:szCs w:val="22"/>
          <w:lang w:val="hy-AM"/>
        </w:rPr>
        <w:t xml:space="preserve">1124 - « Գրահրատակչության և գրադարանների ծրագիր»   </w:t>
      </w:r>
    </w:p>
    <w:p w:rsidR="00744760" w:rsidRPr="00744760" w:rsidRDefault="00744760" w:rsidP="00744760">
      <w:pPr>
        <w:ind w:firstLine="709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744760">
        <w:rPr>
          <w:rFonts w:ascii="GHEA Grapalat" w:hAnsi="GHEA Grapalat"/>
          <w:b/>
          <w:i/>
          <w:sz w:val="22"/>
          <w:szCs w:val="22"/>
          <w:lang w:val="hy-AM"/>
        </w:rPr>
        <w:t>5</w:t>
      </w:r>
      <w:r>
        <w:rPr>
          <w:rFonts w:ascii="GHEA Grapalat" w:hAnsi="GHEA Grapalat"/>
          <w:b/>
          <w:i/>
          <w:sz w:val="22"/>
          <w:szCs w:val="22"/>
          <w:lang w:val="hy-AM"/>
        </w:rPr>
        <w:t>.</w:t>
      </w:r>
      <w:r w:rsidRPr="00744760">
        <w:rPr>
          <w:rFonts w:ascii="GHEA Grapalat" w:hAnsi="GHEA Grapalat"/>
          <w:b/>
          <w:i/>
          <w:sz w:val="22"/>
          <w:szCs w:val="22"/>
          <w:lang w:val="hy-AM"/>
        </w:rPr>
        <w:t xml:space="preserve"> «Հանրային գրադարաններ գրքային հավաքածուների համալրում» նախաձեռնության նպատակը</w:t>
      </w:r>
      <w:r w:rsidRPr="00744760">
        <w:rPr>
          <w:rFonts w:ascii="GHEA Grapalat" w:hAnsi="GHEA Grapalat"/>
          <w:sz w:val="22"/>
          <w:szCs w:val="22"/>
          <w:lang w:val="hy-AM"/>
        </w:rPr>
        <w:t xml:space="preserve"> Հայաստանում և արտերկրում լույս տեսնող գիտա-կրթական, ուսումնական, մեթոդական, գրական-գեղարվեստական և արվեստի վերաբերյալ անհրաժեշտ  գրականության ձեռքբերումն է, ինչպես նաև  ընթերցանության խթանումը:</w:t>
      </w:r>
    </w:p>
    <w:p w:rsidR="00744760" w:rsidRPr="00744760" w:rsidRDefault="00744760" w:rsidP="00744760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744760">
        <w:rPr>
          <w:rFonts w:ascii="GHEA Grapalat" w:hAnsi="GHEA Grapalat"/>
          <w:sz w:val="22"/>
          <w:szCs w:val="22"/>
          <w:lang w:val="hy-AM"/>
        </w:rPr>
        <w:t xml:space="preserve">Նոր նախաձեռնության անհրաժեշտությունը առաջացել է հաշվի առնելով այն, որ յուրաքանչյուր տարի Հայաստանի Հանրապետությունում հրատարակվում է շուրջ 2500-2600 անուն հայ և օտարերկրյա հեղինակների գրքեր: Սակայն համայնքային գրադարանների թերֆինանսավորման պատճառով մարզերի համայնքային գրադարաններից օգտվողների համար դրանք մնում են անհասանելի: Ծրագրի իրականացման արդյունքում նոր </w:t>
      </w:r>
      <w:r w:rsidRPr="00744760">
        <w:rPr>
          <w:rFonts w:ascii="GHEA Grapalat" w:hAnsi="GHEA Grapalat"/>
          <w:sz w:val="22"/>
          <w:szCs w:val="22"/>
          <w:lang w:val="hy-AM"/>
        </w:rPr>
        <w:lastRenderedPageBreak/>
        <w:t>հրատարակվող գրքերը հասանելի կդառնան նաև մարզային համայնքային գրադարաններից օգտվողներին, կ</w:t>
      </w:r>
      <w:r w:rsidRPr="00744760">
        <w:rPr>
          <w:rFonts w:ascii="GHEA Grapalat" w:hAnsi="GHEA Grapalat" w:cs="Sylfaen"/>
          <w:color w:val="000000"/>
          <w:sz w:val="22"/>
          <w:szCs w:val="22"/>
          <w:shd w:val="clear" w:color="auto" w:fill="FFFFFF"/>
          <w:lang w:val="hy-AM"/>
        </w:rPr>
        <w:t xml:space="preserve">նպաստի համայնքային գրադարանային հավաքածուների արդիականացմանը, կխթանի  ընթերցանության զարգացմանը ՀՀ մարզերում, համայնքային գրադարանների հենքի վրա ժամանակակից տեղեկատվական կենտրոնների ստեղծմանը, որը կապահովի  ոլորտի համաչափ զարգացումը ՀՀ տարածքում: </w:t>
      </w:r>
    </w:p>
    <w:p w:rsidR="00744760" w:rsidRPr="00744760" w:rsidRDefault="00744760" w:rsidP="00744760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eastAsia="Calibri" w:hAnsi="GHEA Grapalat" w:cs="Arial Armenian"/>
          <w:bCs/>
          <w:sz w:val="22"/>
          <w:szCs w:val="22"/>
          <w:lang w:val="hy-AM" w:bidi="en-US"/>
        </w:rPr>
      </w:pPr>
      <w:r w:rsidRPr="00744760">
        <w:rPr>
          <w:rFonts w:ascii="GHEA Grapalat" w:hAnsi="GHEA Grapalat"/>
          <w:b/>
          <w:i/>
          <w:sz w:val="22"/>
          <w:szCs w:val="22"/>
          <w:lang w:val="hy-AM"/>
        </w:rPr>
        <w:t>Ծրագիրը բխում է</w:t>
      </w:r>
      <w:r w:rsidRPr="0074476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/>
        </w:rPr>
        <w:t>ՀՀ կառավարության 2021 թվականի օգոստոսի 18-ի «ՀՀ կառավարության ծրագրի մասին» N 1363-Ա որոշման «4.9 «Մշակույթ» բաժնի</w:t>
      </w:r>
      <w:r w:rsidRPr="00744760">
        <w:rPr>
          <w:rFonts w:ascii="GHEA Grapalat" w:eastAsia="Calibri" w:hAnsi="GHEA Grapalat" w:cs="Arial Armenian"/>
          <w:bCs/>
          <w:sz w:val="22"/>
          <w:szCs w:val="22"/>
          <w:lang w:val="hy-AM" w:bidi="en-US"/>
        </w:rPr>
        <w:t xml:space="preserve"> կետերից:</w:t>
      </w:r>
    </w:p>
    <w:p w:rsidR="00744760" w:rsidRPr="00744760" w:rsidRDefault="00744760" w:rsidP="00744760">
      <w:pPr>
        <w:rPr>
          <w:rFonts w:ascii="GHEA Grapalat" w:hAnsi="GHEA Grapalat"/>
          <w:b/>
          <w:sz w:val="22"/>
          <w:szCs w:val="22"/>
          <w:lang w:val="hy-AM"/>
        </w:rPr>
      </w:pPr>
    </w:p>
    <w:p w:rsidR="00744760" w:rsidRPr="00744760" w:rsidRDefault="00744760" w:rsidP="00744760">
      <w:pPr>
        <w:rPr>
          <w:rFonts w:ascii="GHEA Grapalat" w:hAnsi="GHEA Grapalat"/>
          <w:b/>
          <w:sz w:val="22"/>
          <w:szCs w:val="22"/>
          <w:lang w:val="hy-AM"/>
        </w:rPr>
      </w:pPr>
      <w:r w:rsidRPr="00744760">
        <w:rPr>
          <w:rFonts w:ascii="GHEA Grapalat" w:hAnsi="GHEA Grapalat"/>
          <w:b/>
          <w:sz w:val="22"/>
          <w:szCs w:val="22"/>
          <w:lang w:val="hy-AM"/>
        </w:rPr>
        <w:t>1168 - Արվեստների ծրագիր</w:t>
      </w:r>
    </w:p>
    <w:p w:rsidR="00744760" w:rsidRPr="00744760" w:rsidRDefault="00744760" w:rsidP="00744760">
      <w:pPr>
        <w:ind w:firstLine="708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>6.</w:t>
      </w:r>
      <w:r w:rsidRPr="00744760">
        <w:rPr>
          <w:rFonts w:ascii="GHEA Grapalat" w:hAnsi="GHEA Grapalat"/>
          <w:b/>
          <w:sz w:val="22"/>
          <w:szCs w:val="22"/>
          <w:lang w:val="hy-AM"/>
        </w:rPr>
        <w:t xml:space="preserve"> Թատերահամերգային կազմակերպությունների երաժշտարվեստի ոլորտում գործունեության ապահովման համար անհրաժեշտ երաժշտական գործիքների ձեռքբերում</w:t>
      </w:r>
    </w:p>
    <w:p w:rsidR="00744760" w:rsidRPr="00744760" w:rsidRDefault="00744760" w:rsidP="00744760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4760">
        <w:rPr>
          <w:rFonts w:ascii="GHEA Grapalat" w:hAnsi="GHEA Grapalat"/>
          <w:sz w:val="22"/>
          <w:szCs w:val="22"/>
          <w:lang w:val="hy-AM"/>
        </w:rPr>
        <w:t>Հայաստանում և արտերկրում երաժշտասեր հանրությանը բարձր կատարողական վարպետությամբ հանդես գալու  համար առաջանում է նվագախմբերը վերազիննելու անհրաժեշտություն: Անհրաժեշտ երաժշտական գործիքները կազմում են սիմֆոնիկ երկացանկի անբաժանելի մաս և օգտագործվում են ստեղծագործությունների tutti և մենանվագ հատվածներում: Որակյալ երաժշտական գործիքների առկայությունը նպաստում է երաժիշտ-կատարողների անհատականության և մասնագիտական հմտությունների արտահայտմանը և բարձացմանը: Նոր գործիքների ձեռքբերումը թույլ կտա ընդլայնել նվագախմբի երկացանկը՝ հնարավորություն ընձեռելով հնամաշ գործիքների վերանորոգման համար տրամադրվող գումարը ուղղել այլ կարիքների:</w:t>
      </w:r>
    </w:p>
    <w:p w:rsidR="00744760" w:rsidRPr="00744760" w:rsidRDefault="00744760" w:rsidP="00744760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4760">
        <w:rPr>
          <w:rFonts w:ascii="GHEA Grapalat" w:hAnsi="GHEA Grapalat"/>
          <w:b/>
          <w:i/>
          <w:sz w:val="22"/>
          <w:szCs w:val="22"/>
          <w:lang w:val="hy-AM"/>
        </w:rPr>
        <w:t>Ծրագիրը բխում է</w:t>
      </w:r>
      <w:r w:rsidRPr="0074476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/>
        </w:rPr>
        <w:t>ՀՀ կառավարության 2021 թվականի օգոստոսի 18-ի «ՀՀ կառավարության ծրագրի մասին» N 1363-Ա որոշման «4.9 «Մշակույթ» բաժնի</w:t>
      </w:r>
      <w:r w:rsidRPr="00744760">
        <w:rPr>
          <w:rFonts w:ascii="GHEA Grapalat" w:eastAsia="Calibri" w:hAnsi="GHEA Grapalat" w:cs="Arial Armenian"/>
          <w:bCs/>
          <w:sz w:val="22"/>
          <w:szCs w:val="22"/>
          <w:lang w:val="hy-AM" w:bidi="en-US"/>
        </w:rPr>
        <w:t xml:space="preserve"> կետերից, ՀՀ կառավարության 2021 թվականի  նոյեմբերի 18-ի «ՀՀ կառավարության 2021-2026 թթ. գործունեության միջոցառումների ծրագիրը հաստատելու մասին» N 1902-Լ որոշումից:</w:t>
      </w:r>
    </w:p>
    <w:p w:rsidR="00744760" w:rsidRPr="00744760" w:rsidRDefault="00744760" w:rsidP="00744760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</w:p>
    <w:p w:rsidR="00744760" w:rsidRPr="00744760" w:rsidRDefault="00744760" w:rsidP="00744760">
      <w:pPr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>7.</w:t>
      </w:r>
      <w:r w:rsidRPr="00744760">
        <w:rPr>
          <w:rFonts w:ascii="GHEA Grapalat" w:hAnsi="GHEA Grapalat"/>
          <w:b/>
          <w:sz w:val="22"/>
          <w:szCs w:val="22"/>
          <w:lang w:val="hy-AM"/>
        </w:rPr>
        <w:t>Թատերահամերգային կազմակերպությունների ֆինանսավորման նոր մոդելի ներդրում</w:t>
      </w:r>
    </w:p>
    <w:p w:rsidR="00744760" w:rsidRPr="00744760" w:rsidRDefault="00744760" w:rsidP="00744760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4760">
        <w:rPr>
          <w:rFonts w:ascii="GHEA Grapalat" w:hAnsi="GHEA Grapalat"/>
          <w:sz w:val="22"/>
          <w:szCs w:val="22"/>
          <w:lang w:val="hy-AM"/>
        </w:rPr>
        <w:t>Թատերահամերգային կազմակերպությունների ֆինանսավորման նոր մոդելի ներդրումը հնարավորություն կընձեռնի Հայասատանում և արտերկրում հայ արվեստի հանրահռչակմանը, նոր բեմադրությունների իրականացմանը, հանդիսատեսի և սեփական եկամուտների ավելացմանը, ոլորտում բյուջետային հատկացումների նվազեցմանը և հավելյալ եկամուտների գեներացմանը:</w:t>
      </w:r>
    </w:p>
    <w:p w:rsidR="00744760" w:rsidRPr="00744760" w:rsidRDefault="00744760" w:rsidP="00744760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4760">
        <w:rPr>
          <w:rFonts w:ascii="GHEA Grapalat" w:hAnsi="GHEA Grapalat"/>
          <w:sz w:val="22"/>
          <w:szCs w:val="22"/>
          <w:lang w:val="hy-AM"/>
        </w:rPr>
        <w:t xml:space="preserve">Այս համատեքստում նախատեսվում է լրացուցիչ հատկացնել՝ </w:t>
      </w:r>
    </w:p>
    <w:p w:rsidR="00744760" w:rsidRPr="00744760" w:rsidRDefault="00744760" w:rsidP="00744760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GHEA Grapalat" w:hAnsi="GHEA Grapalat"/>
          <w:lang w:val="hy-AM"/>
        </w:rPr>
      </w:pPr>
      <w:r w:rsidRPr="00744760">
        <w:rPr>
          <w:rFonts w:ascii="GHEA Grapalat" w:hAnsi="GHEA Grapalat" w:cs="Sylfaen"/>
          <w:lang w:val="hy-AM"/>
        </w:rPr>
        <w:t>Ալ</w:t>
      </w:r>
      <w:r w:rsidRPr="00744760">
        <w:rPr>
          <w:rFonts w:ascii="Cambria Math" w:eastAsia="MS Mincho" w:hAnsi="Cambria Math" w:cs="Cambria Math"/>
          <w:lang w:val="hy-AM"/>
        </w:rPr>
        <w:t>․</w:t>
      </w:r>
      <w:r w:rsidRPr="00744760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թատրոնին՝ 300 մլն դրամ,</w:t>
      </w:r>
    </w:p>
    <w:p w:rsidR="00744760" w:rsidRPr="00744760" w:rsidRDefault="00744760" w:rsidP="00744760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GHEA Grapalat" w:hAnsi="GHEA Grapalat" w:cs="Sylfaen"/>
          <w:lang w:val="hy-AM"/>
        </w:rPr>
      </w:pPr>
      <w:r w:rsidRPr="00744760">
        <w:rPr>
          <w:rFonts w:ascii="GHEA Grapalat" w:hAnsi="GHEA Grapalat" w:cs="Sylfaen"/>
          <w:lang w:val="hy-AM"/>
        </w:rPr>
        <w:t>Հայաստանի ազգային ֆիլհարմոնիկ նվագախմբին՝ 100 մլն դրամ,</w:t>
      </w:r>
    </w:p>
    <w:p w:rsidR="00744760" w:rsidRPr="00744760" w:rsidRDefault="00744760" w:rsidP="00744760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GHEA Grapalat" w:hAnsi="GHEA Grapalat" w:cs="Sylfaen"/>
          <w:lang w:val="hy-AM"/>
        </w:rPr>
      </w:pPr>
      <w:r w:rsidRPr="00744760">
        <w:rPr>
          <w:rFonts w:ascii="GHEA Grapalat" w:hAnsi="GHEA Grapalat" w:cs="Sylfaen"/>
          <w:lang w:val="hy-AM"/>
        </w:rPr>
        <w:t>Սունդուկյանի անվան ազգային ակադեմիական թատրոնին՝ 40 մլն դրամ.</w:t>
      </w:r>
    </w:p>
    <w:p w:rsidR="00744760" w:rsidRPr="00744760" w:rsidRDefault="00744760" w:rsidP="00744760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GHEA Grapalat" w:hAnsi="GHEA Grapalat" w:cs="Sylfaen"/>
          <w:lang w:val="hy-AM"/>
        </w:rPr>
      </w:pPr>
      <w:r w:rsidRPr="00744760">
        <w:rPr>
          <w:rFonts w:ascii="GHEA Grapalat" w:hAnsi="GHEA Grapalat" w:cs="Sylfaen"/>
          <w:lang w:val="hy-AM"/>
        </w:rPr>
        <w:t>Հովհ</w:t>
      </w:r>
      <w:r w:rsidRPr="00744760">
        <w:rPr>
          <w:rFonts w:ascii="Cambria Math" w:hAnsi="Cambria Math" w:cs="Cambria Math"/>
          <w:lang w:val="hy-AM"/>
        </w:rPr>
        <w:t>․</w:t>
      </w:r>
      <w:r w:rsidRPr="00744760">
        <w:rPr>
          <w:rFonts w:ascii="GHEA Grapalat" w:hAnsi="GHEA Grapalat" w:cs="Sylfaen"/>
          <w:lang w:val="hy-AM"/>
        </w:rPr>
        <w:t xml:space="preserve"> Թումանյանի անվան տիկնիկային թատրոնին՝ 40 մլն դրամ.</w:t>
      </w:r>
    </w:p>
    <w:p w:rsidR="00744760" w:rsidRPr="00744760" w:rsidRDefault="00744760" w:rsidP="00744760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GHEA Grapalat" w:hAnsi="GHEA Grapalat" w:cs="Sylfaen"/>
          <w:lang w:val="hy-AM"/>
        </w:rPr>
      </w:pPr>
      <w:r w:rsidRPr="00744760">
        <w:rPr>
          <w:rFonts w:ascii="GHEA Grapalat" w:hAnsi="GHEA Grapalat" w:cs="Sylfaen"/>
          <w:lang w:val="hy-AM"/>
        </w:rPr>
        <w:t>Կամերային երաժշտության ազգային կենտրոնին՝ 7 մլն դրամ.</w:t>
      </w:r>
    </w:p>
    <w:p w:rsidR="00744760" w:rsidRPr="00744760" w:rsidRDefault="00744760" w:rsidP="00744760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GHEA Grapalat" w:hAnsi="GHEA Grapalat" w:cs="Sylfaen"/>
          <w:lang w:val="hy-AM"/>
        </w:rPr>
      </w:pPr>
      <w:r w:rsidRPr="00744760">
        <w:rPr>
          <w:rFonts w:ascii="GHEA Grapalat" w:hAnsi="GHEA Grapalat" w:cs="Sylfaen"/>
          <w:lang w:val="hy-AM"/>
        </w:rPr>
        <w:t>Հայաստանի ազգային պետական երգչախմբին ՝ 1 մլն դրամ,</w:t>
      </w:r>
    </w:p>
    <w:p w:rsidR="00744760" w:rsidRPr="00744760" w:rsidRDefault="00744760" w:rsidP="00744760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GHEA Grapalat" w:hAnsi="GHEA Grapalat" w:cs="Sylfaen"/>
          <w:lang w:val="hy-AM"/>
        </w:rPr>
      </w:pPr>
      <w:r w:rsidRPr="00744760">
        <w:rPr>
          <w:rFonts w:ascii="GHEA Grapalat" w:hAnsi="GHEA Grapalat" w:cs="Sylfaen"/>
          <w:lang w:val="hy-AM"/>
        </w:rPr>
        <w:t>Ժողովրդական երաժշտության և պարի ազգային կենտրոնին՝ 1 մլն դրամ</w:t>
      </w:r>
    </w:p>
    <w:p w:rsidR="00744760" w:rsidRPr="00744760" w:rsidRDefault="00744760" w:rsidP="00744760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4760">
        <w:rPr>
          <w:rFonts w:ascii="GHEA Grapalat" w:hAnsi="GHEA Grapalat"/>
          <w:sz w:val="22"/>
          <w:szCs w:val="22"/>
          <w:lang w:val="hy-AM"/>
        </w:rPr>
        <w:t xml:space="preserve">Ընդհանուր՝ </w:t>
      </w:r>
      <w:r w:rsidRPr="00744760">
        <w:rPr>
          <w:rFonts w:ascii="GHEA Grapalat" w:hAnsi="GHEA Grapalat"/>
          <w:b/>
          <w:sz w:val="22"/>
          <w:szCs w:val="22"/>
          <w:lang w:val="hy-AM"/>
        </w:rPr>
        <w:t>489 000 հազ</w:t>
      </w:r>
      <w:r w:rsidRPr="00744760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744760">
        <w:rPr>
          <w:rFonts w:ascii="GHEA Grapalat" w:hAnsi="GHEA Grapalat"/>
          <w:b/>
          <w:sz w:val="22"/>
          <w:szCs w:val="22"/>
          <w:lang w:val="hy-AM"/>
        </w:rPr>
        <w:t xml:space="preserve"> դրամ</w:t>
      </w:r>
    </w:p>
    <w:p w:rsidR="00744760" w:rsidRPr="00744760" w:rsidRDefault="00744760" w:rsidP="0074476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</w:p>
    <w:p w:rsidR="00744760" w:rsidRPr="00744760" w:rsidRDefault="00744760" w:rsidP="00744760">
      <w:pPr>
        <w:pStyle w:val="NormalWeb"/>
        <w:shd w:val="clear" w:color="auto" w:fill="FFFFFF"/>
        <w:spacing w:after="0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4760">
        <w:rPr>
          <w:rFonts w:ascii="GHEA Grapalat" w:hAnsi="GHEA Grapalat"/>
          <w:b/>
          <w:i/>
          <w:sz w:val="22"/>
          <w:szCs w:val="22"/>
          <w:lang w:val="hy-AM"/>
        </w:rPr>
        <w:t>Ծրագիրը բխում է</w:t>
      </w:r>
      <w:r w:rsidRPr="0074476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 w:cs="Calibri"/>
          <w:color w:val="000000"/>
          <w:sz w:val="22"/>
          <w:szCs w:val="22"/>
          <w:lang w:val="hy-AM"/>
        </w:rPr>
        <w:t>ՀՀ կառավարության 2021 թվականի օգոստոսի 18-ի «ՀՀ կառավարության ծրագրի մասին» N 1363-Ա որոշման «4.9 «Մշակույթ» բաժնի</w:t>
      </w:r>
      <w:r w:rsidRPr="00744760">
        <w:rPr>
          <w:rFonts w:ascii="GHEA Grapalat" w:eastAsia="Calibri" w:hAnsi="GHEA Grapalat" w:cs="Arial Armenian"/>
          <w:bCs/>
          <w:sz w:val="22"/>
          <w:szCs w:val="22"/>
          <w:lang w:val="hy-AM" w:bidi="en-US"/>
        </w:rPr>
        <w:t xml:space="preserve"> կետերից, ՀՀ կառավարության 2021 թվականի  նոյեմբերի 18-ի «ՀՀ կառավարության 2021-2026 թթ. գործունեության միջոցառումների ծրագիրը հաստատելու մասին» N 1902-Լ որոշումից:</w:t>
      </w:r>
    </w:p>
    <w:p w:rsidR="00684726" w:rsidRPr="00881CB5" w:rsidRDefault="00684726" w:rsidP="00C5053E">
      <w:pPr>
        <w:pStyle w:val="Heading1"/>
        <w:numPr>
          <w:ilvl w:val="0"/>
          <w:numId w:val="20"/>
        </w:numPr>
        <w:shd w:val="clear" w:color="auto" w:fill="002060"/>
        <w:ind w:left="426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 xml:space="preserve">ՈՉ ԲՅՈՒՋԵՏԱՅԻՆ ԱՂԲՅՈՒՐՆԵՐԻՑ ՍՊԱՍՎՈՂ ԵԿԱՄՈՒՏՆԵՐԸ    </w:t>
      </w:r>
    </w:p>
    <w:p w:rsidR="00684726" w:rsidRDefault="00684726" w:rsidP="00684726">
      <w:pPr>
        <w:pStyle w:val="Text"/>
        <w:spacing w:before="120" w:after="120"/>
        <w:ind w:firstLine="567"/>
        <w:rPr>
          <w:rFonts w:ascii="GHEA Grapalat" w:hAnsi="GHEA Grapalat" w:cs="Sylfaen"/>
          <w:i/>
          <w:color w:val="FF0000"/>
          <w:kern w:val="16"/>
          <w:lang w:val="hy-AM"/>
        </w:rPr>
      </w:pPr>
    </w:p>
    <w:p w:rsidR="00684726" w:rsidRDefault="00684726" w:rsidP="00684726">
      <w:pPr>
        <w:pStyle w:val="Text"/>
        <w:spacing w:before="120" w:after="120"/>
        <w:ind w:firstLine="480"/>
        <w:rPr>
          <w:rFonts w:ascii="GHEA Grapalat" w:hAnsi="GHEA Grapalat"/>
          <w:kern w:val="16"/>
          <w:szCs w:val="22"/>
          <w:lang w:val="hy-AM"/>
        </w:rPr>
      </w:pPr>
      <w:r>
        <w:rPr>
          <w:rFonts w:ascii="GHEA Grapalat" w:hAnsi="GHEA Grapalat"/>
          <w:kern w:val="16"/>
          <w:szCs w:val="22"/>
          <w:lang w:val="hy-AM"/>
        </w:rPr>
        <w:t>Մշակույթի ոլորտում ԿԳՄՍ նախարարության</w:t>
      </w:r>
      <w:r w:rsidRPr="00A232C0">
        <w:rPr>
          <w:rFonts w:ascii="GHEA Grapalat" w:hAnsi="GHEA Grapalat"/>
          <w:kern w:val="16"/>
          <w:szCs w:val="22"/>
          <w:lang w:val="hy-AM"/>
        </w:rPr>
        <w:t xml:space="preserve"> եկամուտները հիմնականում ձևավորվում են </w:t>
      </w:r>
      <w:r>
        <w:rPr>
          <w:rFonts w:ascii="GHEA Grapalat" w:hAnsi="GHEA Grapalat"/>
          <w:kern w:val="16"/>
          <w:szCs w:val="22"/>
          <w:lang w:val="hy-AM"/>
        </w:rPr>
        <w:t>մ</w:t>
      </w:r>
      <w:r w:rsidRPr="006B2058">
        <w:rPr>
          <w:rFonts w:ascii="GHEA Grapalat" w:hAnsi="GHEA Grapalat"/>
          <w:kern w:val="16"/>
          <w:szCs w:val="22"/>
          <w:lang w:val="hy-AM"/>
        </w:rPr>
        <w:t xml:space="preserve">շակութային արժեքները արտահանելու կամ ժամանակավոր արտահանելու իրավունքի վկայագրերի տրամադրման, անշարժ հուշարձանների հետախուզության և հնագիտական պեղումների թույլտվության և պետական գրանցման համար </w:t>
      </w:r>
      <w:r w:rsidRPr="00A232C0">
        <w:rPr>
          <w:rFonts w:ascii="GHEA Grapalat" w:hAnsi="GHEA Grapalat"/>
          <w:kern w:val="16"/>
          <w:szCs w:val="22"/>
          <w:lang w:val="hy-AM"/>
        </w:rPr>
        <w:t>գանձվող գումարներից</w:t>
      </w:r>
      <w:r>
        <w:rPr>
          <w:rFonts w:ascii="GHEA Grapalat" w:hAnsi="GHEA Grapalat"/>
          <w:kern w:val="16"/>
          <w:szCs w:val="22"/>
          <w:lang w:val="hy-AM"/>
        </w:rPr>
        <w:t>:</w:t>
      </w:r>
    </w:p>
    <w:p w:rsidR="00684726" w:rsidRPr="00C6259A" w:rsidRDefault="00684726" w:rsidP="00684726">
      <w:pPr>
        <w:pStyle w:val="Text"/>
        <w:spacing w:before="120" w:after="120"/>
        <w:ind w:firstLine="480"/>
        <w:rPr>
          <w:rFonts w:ascii="GHEA Grapalat" w:hAnsi="GHEA Grapalat"/>
          <w:kern w:val="16"/>
          <w:szCs w:val="22"/>
          <w:lang w:val="hy-AM"/>
        </w:rPr>
      </w:pPr>
      <w:r w:rsidRPr="00C6259A">
        <w:rPr>
          <w:rFonts w:ascii="GHEA Grapalat" w:hAnsi="GHEA Grapalat"/>
          <w:kern w:val="16"/>
          <w:szCs w:val="22"/>
          <w:lang w:val="hy-AM"/>
        </w:rPr>
        <w:t xml:space="preserve">Ընդհանուր առմամբ </w:t>
      </w:r>
      <w:r>
        <w:rPr>
          <w:rFonts w:ascii="GHEA Grapalat" w:hAnsi="GHEA Grapalat"/>
          <w:kern w:val="16"/>
          <w:szCs w:val="22"/>
          <w:lang w:val="hy-AM"/>
        </w:rPr>
        <w:t>2024-2026 թվականների համար կա</w:t>
      </w:r>
      <w:r w:rsidRPr="00C6259A">
        <w:rPr>
          <w:rFonts w:ascii="GHEA Grapalat" w:hAnsi="GHEA Grapalat"/>
          <w:kern w:val="16"/>
          <w:szCs w:val="22"/>
          <w:lang w:val="hy-AM"/>
        </w:rPr>
        <w:t xml:space="preserve">նխատեսվում է </w:t>
      </w:r>
      <w:r>
        <w:rPr>
          <w:rFonts w:ascii="GHEA Grapalat" w:hAnsi="GHEA Grapalat"/>
          <w:kern w:val="16"/>
          <w:szCs w:val="22"/>
          <w:lang w:val="hy-AM"/>
        </w:rPr>
        <w:t>տարեկան շուրջ 0,9 մլն դրամի չափով մուտքեր, որը ներկայացվել է Հավելված 6-ում:</w:t>
      </w:r>
    </w:p>
    <w:p w:rsidR="00684726" w:rsidRPr="00CE2BFB" w:rsidRDefault="00684726" w:rsidP="00684726">
      <w:pPr>
        <w:pStyle w:val="Text"/>
        <w:spacing w:before="120" w:after="120"/>
        <w:ind w:firstLine="567"/>
        <w:rPr>
          <w:rFonts w:ascii="GHEA Grapalat" w:hAnsi="GHEA Grapalat"/>
          <w:i/>
          <w:kern w:val="16"/>
          <w:lang w:val="hy-AM"/>
        </w:rPr>
      </w:pPr>
    </w:p>
    <w:p w:rsidR="00684726" w:rsidRPr="00881CB5" w:rsidRDefault="00684726" w:rsidP="00684726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5. ՏԱՐԱԾՔԱՅԻՆ ԶԱՐԳԱՑՄԱՆՆ ԱՌՆՉՎՈՂ ԾՐԱԳՐԵՐԸ/ՄԻՋՈՑԱՌՈՒՄՆԵՐԸ</w:t>
      </w:r>
    </w:p>
    <w:p w:rsidR="00684726" w:rsidRDefault="00684726" w:rsidP="00684726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D65D45" w:rsidRPr="006B2058" w:rsidRDefault="00D65D45" w:rsidP="00D65D45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/>
          <w:kern w:val="16"/>
          <w:sz w:val="22"/>
          <w:szCs w:val="22"/>
          <w:lang w:val="hy-AM"/>
        </w:rPr>
      </w:pPr>
      <w:r w:rsidRPr="006B2058">
        <w:rPr>
          <w:rFonts w:ascii="GHEA Grapalat" w:hAnsi="GHEA Grapalat"/>
          <w:kern w:val="16"/>
          <w:sz w:val="22"/>
          <w:szCs w:val="22"/>
          <w:lang w:val="hy-AM"/>
        </w:rPr>
        <w:t>ՀՀ կառավարության 18.08.2021թ., N 1363-Ա որոշմամբ հաստատված 2021-2026 թվականնների ծրագրով  մշակույթի, ոլորտի համար սահմանված նպատակներում արտացոլված միջոցառումներն իրենց մեջ ներառում են նաև մարզերին հասցեագրված միջոցառումներ:</w:t>
      </w:r>
    </w:p>
    <w:p w:rsidR="00D65D45" w:rsidRPr="00A232C0" w:rsidRDefault="00D65D45" w:rsidP="00D65D45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6B2058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Մշակութային ժառանգության ծրագրի</w:t>
      </w:r>
      <w:r w:rsidRPr="006B2058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շրջանակում </w:t>
      </w:r>
      <w:r w:rsidRPr="00A232C0">
        <w:rPr>
          <w:rFonts w:ascii="GHEA Grapalat" w:hAnsi="GHEA Grapalat" w:cs="Sylfaen"/>
          <w:iCs/>
          <w:kern w:val="16"/>
          <w:sz w:val="22"/>
          <w:szCs w:val="22"/>
          <w:lang w:val="hy-AM"/>
        </w:rPr>
        <w:t>«Հուշարձանների ամրակայում, նորոգում և վերականգնում միջոցառման արդյունքում կվերականգնվեն մարզերում գտնվող պատմամշակութային հուշարձաններ, որի արդյունքում կխթանվի զբոսաշրջությունը, բարերար ազդեցություն թողնելով մարզի տնտեսական զարգացման վրա:</w:t>
      </w:r>
    </w:p>
    <w:p w:rsidR="00D65D45" w:rsidRPr="006B2058" w:rsidRDefault="00D65D45" w:rsidP="00D65D45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A232C0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Մարզային մշակութային զարգացման </w:t>
      </w:r>
      <w:r w:rsidRPr="006B2058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ծ</w:t>
      </w:r>
      <w:r w:rsidRPr="00A232C0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րագրի</w:t>
      </w:r>
      <w:r w:rsidRPr="00A232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շրջանակում իրականացվում են մշակութային տարաբնույթ միջոցառումներ ՀՀ մարզերում:</w:t>
      </w:r>
    </w:p>
    <w:p w:rsidR="00D65D45" w:rsidRPr="006B2058" w:rsidRDefault="00D65D45" w:rsidP="00D65D45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C210C4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Մշակութային և գեղագիտական դաստիարակության  ծրագ</w:t>
      </w:r>
      <w:r w:rsidRPr="00121084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րի </w:t>
      </w:r>
      <w:r w:rsidRPr="00121084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շրջանակում </w:t>
      </w:r>
      <w:r w:rsidRPr="00B6058A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                               </w:t>
      </w:r>
      <w:r w:rsidRPr="00121084">
        <w:rPr>
          <w:rFonts w:ascii="GHEA Grapalat" w:hAnsi="GHEA Grapalat" w:cs="Sylfaen"/>
          <w:iCs/>
          <w:kern w:val="16"/>
          <w:sz w:val="22"/>
          <w:szCs w:val="22"/>
          <w:lang w:val="hy-AM"/>
        </w:rPr>
        <w:t>ի</w:t>
      </w:r>
      <w:r>
        <w:rPr>
          <w:rFonts w:ascii="GHEA Grapalat" w:hAnsi="GHEA Grapalat" w:cs="Sylfaen"/>
          <w:iCs/>
          <w:kern w:val="16"/>
          <w:sz w:val="22"/>
          <w:szCs w:val="22"/>
          <w:lang w:val="hy-AM"/>
        </w:rPr>
        <w:t>րականացվում են</w:t>
      </w:r>
      <w:r w:rsidRPr="00121084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6B2058">
        <w:rPr>
          <w:rFonts w:ascii="GHEA Grapalat" w:hAnsi="GHEA Grapalat" w:cs="Sylfaen"/>
          <w:iCs/>
          <w:kern w:val="16"/>
          <w:sz w:val="22"/>
          <w:szCs w:val="22"/>
          <w:lang w:val="hy-AM"/>
        </w:rPr>
        <w:t>միջոցառումներ մարզերի երեխաների գեղագիտական դաստիարակությունը հասանելի դարձնելու ուղղությամբ:</w:t>
      </w:r>
    </w:p>
    <w:p w:rsidR="00D65D45" w:rsidRPr="006B2058" w:rsidRDefault="002E3ACF" w:rsidP="002E3ACF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/>
          <w:i/>
          <w:sz w:val="22"/>
          <w:szCs w:val="22"/>
          <w:lang w:val="hy-AM"/>
        </w:rPr>
      </w:pPr>
      <w:r>
        <w:rPr>
          <w:rFonts w:ascii="GHEA Grapalat" w:hAnsi="GHEA Grapalat"/>
          <w:i/>
          <w:sz w:val="22"/>
          <w:szCs w:val="22"/>
          <w:lang w:val="hy-AM"/>
        </w:rPr>
        <w:tab/>
      </w:r>
      <w:r w:rsidRPr="002E3ACF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Գրահրատարակչության և</w:t>
      </w:r>
      <w:r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 գրադարանների ծրագրով</w:t>
      </w:r>
      <w:r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նախատեսվում է նոր նախաձեռնություն</w:t>
      </w:r>
      <w:r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՝ </w:t>
      </w:r>
      <w:r w:rsidRPr="002E3ACF">
        <w:rPr>
          <w:rFonts w:ascii="GHEA Grapalat" w:hAnsi="GHEA Grapalat" w:cs="Sylfaen"/>
          <w:iCs/>
          <w:kern w:val="16"/>
          <w:sz w:val="22"/>
          <w:szCs w:val="22"/>
          <w:lang w:val="hy-AM"/>
        </w:rPr>
        <w:t>Հանրային գրադարանների գրքային հավաքածուների համալրում, որի շրջանակում ձեռք կբերվի</w:t>
      </w:r>
      <w:r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 </w:t>
      </w:r>
      <w:r w:rsidRPr="00744760">
        <w:rPr>
          <w:rFonts w:ascii="GHEA Grapalat" w:hAnsi="GHEA Grapalat"/>
          <w:sz w:val="22"/>
          <w:szCs w:val="22"/>
          <w:lang w:val="hy-AM"/>
        </w:rPr>
        <w:t>Հայաստանում և արտերկրում լույս տեսնող գիտա-կրթական, ուսումնական, մեթոդական, գրական-գեղարվեստական և արվեստի վեր</w:t>
      </w:r>
      <w:r>
        <w:rPr>
          <w:rFonts w:ascii="GHEA Grapalat" w:hAnsi="GHEA Grapalat"/>
          <w:sz w:val="22"/>
          <w:szCs w:val="22"/>
          <w:lang w:val="hy-AM"/>
        </w:rPr>
        <w:t>աբերյալ անհրաժեշտ  գրականության, որոնք կբաժանվեն մարզային թերֆինանսավորվող գրադարաններին՝ ընթերցանությունը խթանելու նպատակով:</w:t>
      </w:r>
    </w:p>
    <w:p w:rsidR="00684726" w:rsidRDefault="00684726" w:rsidP="00684726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:rsidR="00684726" w:rsidRPr="00881CB5" w:rsidRDefault="00684726" w:rsidP="00684726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6. ՄԻՋՈԼՈՐՏԱՅԻՆ (ԽԱՉՎՈՂ) ԲՆՈՒՅԹԻ ԱՌԱՆՁԻՆ ՔԱՂԱՔԱԿԱՆՈՒԹՅՈՒՆՆԵՐԻՆ ԱՌՆՉՎՈՂ ԾՐԱԳՐԵՐԸ/ ՄԻՋՈՑԱՌՈՒՄՆԵՐԸ</w:t>
      </w:r>
    </w:p>
    <w:p w:rsidR="00684726" w:rsidRDefault="00684726" w:rsidP="00684726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2E3ACF" w:rsidRPr="006B2058" w:rsidRDefault="002E3ACF" w:rsidP="002E3ACF">
      <w:pPr>
        <w:ind w:firstLine="567"/>
        <w:jc w:val="both"/>
        <w:rPr>
          <w:rFonts w:ascii="GHEA Grapalat" w:hAnsi="GHEA Grapalat" w:cs="Segoe UI"/>
          <w:sz w:val="22"/>
          <w:szCs w:val="22"/>
          <w:lang w:val="hy-AM"/>
        </w:rPr>
      </w:pPr>
      <w:r w:rsidRPr="006B2058">
        <w:rPr>
          <w:rFonts w:ascii="GHEA Grapalat" w:hAnsi="GHEA Grapalat" w:cs="Garamond"/>
          <w:bCs/>
          <w:sz w:val="22"/>
          <w:szCs w:val="22"/>
          <w:lang w:val="hy-AM"/>
        </w:rPr>
        <w:t xml:space="preserve">Հայաստանի Հանրապետությունը 2007թ.  ստորագրել է </w:t>
      </w:r>
      <w:r w:rsidRPr="00A232C0">
        <w:rPr>
          <w:rFonts w:ascii="GHEA Grapalat" w:hAnsi="GHEA Grapalat" w:cs="Garamond"/>
          <w:sz w:val="22"/>
          <w:szCs w:val="22"/>
          <w:lang w:val="hy-AM"/>
        </w:rPr>
        <w:t xml:space="preserve"> </w:t>
      </w:r>
      <w:r w:rsidRPr="00A232C0">
        <w:rPr>
          <w:rFonts w:ascii="GHEA Grapalat" w:hAnsi="GHEA Grapalat" w:cs="Garamond"/>
          <w:b/>
          <w:bCs/>
          <w:sz w:val="22"/>
          <w:szCs w:val="22"/>
          <w:lang w:val="hy-AM"/>
        </w:rPr>
        <w:t>«</w:t>
      </w:r>
      <w:r w:rsidRPr="00A232C0">
        <w:rPr>
          <w:rFonts w:ascii="GHEA Grapalat" w:hAnsi="GHEA Grapalat" w:cs="Garamond"/>
          <w:bCs/>
          <w:sz w:val="22"/>
          <w:szCs w:val="22"/>
          <w:lang w:val="hy-AM"/>
        </w:rPr>
        <w:t>Հաշմանդամություն ունեցող անձանց իրավունքների մասին Կոնվենցիա</w:t>
      </w:r>
      <w:r w:rsidRPr="006B2058">
        <w:rPr>
          <w:rFonts w:ascii="GHEA Grapalat" w:hAnsi="GHEA Grapalat" w:cs="Garamond"/>
          <w:bCs/>
          <w:sz w:val="22"/>
          <w:szCs w:val="22"/>
          <w:lang w:val="hy-AM"/>
        </w:rPr>
        <w:t>ն</w:t>
      </w:r>
      <w:r w:rsidRPr="00A232C0">
        <w:rPr>
          <w:rFonts w:ascii="GHEA Grapalat" w:hAnsi="GHEA Grapalat" w:cs="Garamond"/>
          <w:bCs/>
          <w:sz w:val="22"/>
          <w:szCs w:val="22"/>
          <w:lang w:val="hy-AM"/>
        </w:rPr>
        <w:t>,</w:t>
      </w:r>
      <w:r w:rsidRPr="006B2058">
        <w:rPr>
          <w:rFonts w:ascii="GHEA Grapalat" w:hAnsi="GHEA Grapalat" w:cs="Garamond"/>
          <w:bCs/>
          <w:sz w:val="22"/>
          <w:szCs w:val="22"/>
          <w:lang w:val="hy-AM"/>
        </w:rPr>
        <w:t xml:space="preserve"> որն ուժի մեջ է մտել 2010 թվականին, որով ՀՀ-ն </w:t>
      </w:r>
      <w:r w:rsidRPr="006B205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ճանաչում է </w:t>
      </w:r>
      <w:r w:rsidRPr="006B2058"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  <w:t>հաշմանդամություն ունեցող անձանց` մյուսների հետ հավասար հիմունքներով մշակութային կյանքին մասնակցելու իրավունքը, ինչպես նաև հնարավորություններ է ստեղծում հաշմանդամների համար՝ մյուսների հետ հավասար հիմունքներով մասնակցելու հանգստի, ժամանցային ու սպորտային միջոցառումներին:</w:t>
      </w:r>
      <w:r w:rsidRPr="006B205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 </w:t>
      </w:r>
      <w:r w:rsidRPr="006B2058">
        <w:rPr>
          <w:rFonts w:ascii="GHEA Grapalat" w:hAnsi="GHEA Grapalat" w:cs="Garamond"/>
          <w:bCs/>
          <w:sz w:val="22"/>
          <w:szCs w:val="22"/>
          <w:lang w:val="hy-AM"/>
        </w:rPr>
        <w:t xml:space="preserve"> </w:t>
      </w:r>
      <w:r w:rsidRPr="006B2058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Սույն քաղաքականությունն իրականացվում է   1124«Գրահրատարակչության և </w:t>
      </w:r>
      <w:r w:rsidRPr="006B2058">
        <w:rPr>
          <w:rFonts w:ascii="GHEA Grapalat" w:hAnsi="GHEA Grapalat"/>
          <w:sz w:val="22"/>
          <w:szCs w:val="22"/>
          <w:shd w:val="clear" w:color="auto" w:fill="FFFFFF"/>
          <w:lang w:val="hy-AM"/>
        </w:rPr>
        <w:lastRenderedPageBreak/>
        <w:t xml:space="preserve">գրադարանների ծրագրի» շրջանակում  «Տեսողությունը կորցրած հաշմանդամություն ունեցող անձանց համար Բրայլյան տառատեսակով գրքերի տպագրություն, տետրերի պատրաստում և «Խոսող գրքերի» ձայնագրության ծառայություն» միջոցառման միջոցով, «Գրադարանային ծառայություններ» միջոցառման  «Ընտանեկան  գրադարանավար» ենթածրագրի միջոցով, որի  նպատակը տնային պայմաններում տարեցների, սահմանափակ կարողություններով և հնարավորություններով մարդկանց համար գրադարանային սպասարկում ապահովելն է, </w:t>
      </w:r>
      <w:r w:rsidRPr="006B2058">
        <w:rPr>
          <w:rFonts w:ascii="GHEA Grapalat" w:hAnsi="GHEA Grapalat"/>
          <w:sz w:val="22"/>
          <w:szCs w:val="22"/>
          <w:lang w:val="hy-AM"/>
        </w:rPr>
        <w:t xml:space="preserve"> 1198</w:t>
      </w:r>
      <w:r w:rsidRPr="00A232C0">
        <w:rPr>
          <w:rFonts w:ascii="GHEA Grapalat" w:hAnsi="GHEA Grapalat"/>
          <w:sz w:val="22"/>
          <w:szCs w:val="22"/>
          <w:lang w:val="af-ZA"/>
        </w:rPr>
        <w:t xml:space="preserve"> «Մշակութային և գեղագիտական դաստիարակության ծրագրի»</w:t>
      </w:r>
      <w:r w:rsidRPr="006B2058">
        <w:rPr>
          <w:rFonts w:ascii="GHEA Grapalat" w:hAnsi="GHEA Grapalat"/>
          <w:sz w:val="22"/>
          <w:szCs w:val="22"/>
          <w:lang w:val="hy-AM"/>
        </w:rPr>
        <w:t xml:space="preserve"> շրջանակում Գեղագիտական և արհեստագործության ուսուցման ծրագրերի իրականացում Հաշմանդամություն ունեցող երեխաների համար արվեստի և արհեստների (12 մասնագիտություն) անվճար ուսուցման ապահովում, թանգարաններում  և գրադարաններում մշակութային ծրագրերի իրականացում: </w:t>
      </w:r>
    </w:p>
    <w:p w:rsidR="002E3ACF" w:rsidRPr="006B2058" w:rsidRDefault="002E3ACF" w:rsidP="002E3ACF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2E3ACF" w:rsidRPr="006B2058" w:rsidRDefault="002E3ACF" w:rsidP="002E3ACF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6B2058">
        <w:rPr>
          <w:rFonts w:ascii="GHEA Grapalat" w:hAnsi="GHEA Grapalat"/>
          <w:sz w:val="22"/>
          <w:szCs w:val="22"/>
          <w:lang w:val="hy-AM"/>
        </w:rPr>
        <w:t xml:space="preserve">ՀՀ պետական բյուջեի շրջանակում ապահովվում է  Երեխայի իրավունքի պաշտպանության ոլորտում ստանձնած պետական պարտավորությունների կատարումը մշակույթի </w:t>
      </w:r>
      <w:r w:rsidR="008A5BDA">
        <w:rPr>
          <w:rFonts w:ascii="GHEA Grapalat" w:hAnsi="GHEA Grapalat"/>
          <w:sz w:val="22"/>
          <w:szCs w:val="22"/>
          <w:lang w:val="hy-AM"/>
        </w:rPr>
        <w:t>ոլորտ</w:t>
      </w:r>
      <w:r w:rsidRPr="006B2058">
        <w:rPr>
          <w:rFonts w:ascii="GHEA Grapalat" w:hAnsi="GHEA Grapalat"/>
          <w:sz w:val="22"/>
          <w:szCs w:val="22"/>
          <w:lang w:val="hy-AM"/>
        </w:rPr>
        <w:t>ի բոլոր այն միջոցառումների միջոցով, որոնց շահառուներ են հանդիսանում անչափահասները:</w:t>
      </w:r>
    </w:p>
    <w:p w:rsidR="002E3ACF" w:rsidRPr="006B2058" w:rsidRDefault="002E3ACF" w:rsidP="002E3ACF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684726" w:rsidRPr="00CE2BFB" w:rsidRDefault="00684726" w:rsidP="00684726">
      <w:pPr>
        <w:pStyle w:val="NormalWeb"/>
        <w:spacing w:before="120" w:beforeAutospacing="0" w:after="120" w:afterAutospacing="0"/>
        <w:ind w:firstLine="567"/>
        <w:jc w:val="both"/>
        <w:rPr>
          <w:i/>
          <w:lang w:val="hy-AM"/>
        </w:rPr>
      </w:pPr>
    </w:p>
    <w:p w:rsidR="00684726" w:rsidRPr="00881CB5" w:rsidRDefault="00684726" w:rsidP="00684726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7. ԱՐՏԱՔԻՆ ԱՂԲՅՈՒՐՆԵՐԻՑ` ՊԵՏԱԿԱՆ ԲՅՈՒՋԵ ՍՏԱՑՎՈՂ ՎԱՐԿԵՐԻ ԵՎ ԴՐԱՄԱՇՆՈՐՀՆԵՐԻ ՀԱՇՎԻՆ ԻՐԱԿԱՆԱՑՎԵԼԻՔ ԾՐԱԳՐԵՐԸ/ ՄԻՋՈՑԱՌՈՒՄՆԵՐԸ</w:t>
      </w:r>
    </w:p>
    <w:p w:rsidR="00684726" w:rsidRDefault="00684726" w:rsidP="00684726">
      <w:pPr>
        <w:pStyle w:val="Text"/>
        <w:spacing w:before="120" w:after="120"/>
        <w:ind w:firstLine="567"/>
        <w:rPr>
          <w:rFonts w:ascii="GHEA Grapalat" w:hAnsi="GHEA Grapalat" w:cs="Sylfaen"/>
          <w:i/>
          <w:kern w:val="16"/>
          <w:lang w:val="hy-AM"/>
        </w:rPr>
      </w:pPr>
    </w:p>
    <w:p w:rsidR="00684726" w:rsidRPr="00684726" w:rsidRDefault="00FC7A42" w:rsidP="00FC7A42">
      <w:pPr>
        <w:pStyle w:val="Text"/>
        <w:spacing w:after="0"/>
        <w:rPr>
          <w:rFonts w:ascii="GHEA Grapalat" w:hAnsi="GHEA Grapalat"/>
          <w:sz w:val="24"/>
          <w:szCs w:val="24"/>
          <w:lang w:val="hy-AM" w:eastAsia="ru-RU"/>
        </w:rPr>
      </w:pPr>
      <w:r>
        <w:rPr>
          <w:rFonts w:ascii="GHEA Grapalat" w:hAnsi="GHEA Grapalat"/>
          <w:sz w:val="24"/>
          <w:szCs w:val="24"/>
          <w:lang w:val="hy-AM" w:eastAsia="ru-RU"/>
        </w:rPr>
        <w:tab/>
      </w:r>
      <w:r w:rsidR="00684726" w:rsidRPr="00FC7A42">
        <w:rPr>
          <w:rFonts w:ascii="GHEA Grapalat" w:hAnsi="GHEA Grapalat" w:cs="Sylfaen"/>
          <w:iCs/>
          <w:kern w:val="16"/>
          <w:szCs w:val="22"/>
          <w:lang w:val="hy-AM"/>
        </w:rPr>
        <w:t>Մշակույթի ոլորտում արտաքին աղբյուրներից՝ պետական բյուջե ստացվող վարկերի և դրամաշնորհների հաշվին ծրագրեր և միջոցառումներ 2024-2026 թվականներին չեն նախատեսվել</w:t>
      </w:r>
      <w:r w:rsidR="00684726">
        <w:rPr>
          <w:rFonts w:ascii="GHEA Grapalat" w:hAnsi="GHEA Grapalat"/>
          <w:sz w:val="24"/>
          <w:szCs w:val="24"/>
          <w:lang w:val="hy-AM" w:eastAsia="ru-RU"/>
        </w:rPr>
        <w:t>:</w:t>
      </w:r>
    </w:p>
    <w:p w:rsidR="00684726" w:rsidRDefault="00684726" w:rsidP="00684726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kern w:val="16"/>
          <w:lang w:val="hy-AM"/>
        </w:rPr>
      </w:pPr>
    </w:p>
    <w:p w:rsidR="00684726" w:rsidRPr="00AA2A95" w:rsidRDefault="00684726" w:rsidP="00684726">
      <w:pPr>
        <w:pStyle w:val="ListParagraph"/>
        <w:jc w:val="both"/>
        <w:rPr>
          <w:rFonts w:ascii="GHEA Grapalat" w:hAnsi="GHEA Grapalat"/>
          <w:lang w:val="fr-FR"/>
        </w:rPr>
      </w:pPr>
    </w:p>
    <w:p w:rsidR="00684726" w:rsidRDefault="00684726" w:rsidP="00684726">
      <w:pPr>
        <w:spacing w:after="160" w:line="259" w:lineRule="auto"/>
        <w:rPr>
          <w:rFonts w:ascii="GHEA Grapalat" w:hAnsi="GHEA Grapalat"/>
          <w:b/>
          <w:sz w:val="32"/>
          <w:szCs w:val="28"/>
          <w:lang w:val="hy-AM"/>
        </w:rPr>
      </w:pPr>
      <w:r>
        <w:rPr>
          <w:rFonts w:ascii="GHEA Grapalat" w:hAnsi="GHEA Grapalat"/>
          <w:b/>
          <w:sz w:val="32"/>
          <w:szCs w:val="28"/>
          <w:lang w:val="hy-AM"/>
        </w:rPr>
        <w:br w:type="page"/>
      </w:r>
    </w:p>
    <w:p w:rsidR="009C7377" w:rsidRDefault="009C7377" w:rsidP="009C7377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  <w:r>
        <w:rPr>
          <w:rFonts w:ascii="GHEA Grapalat" w:hAnsi="GHEA Grapalat"/>
          <w:color w:val="002060"/>
          <w:szCs w:val="40"/>
          <w:lang w:val="hy-AM"/>
        </w:rPr>
        <w:lastRenderedPageBreak/>
        <w:t>ՍՊՈՐՏ</w:t>
      </w:r>
    </w:p>
    <w:p w:rsidR="009C7377" w:rsidRDefault="009C7377" w:rsidP="009C7377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bCs/>
          <w:color w:val="FFFFFF" w:themeColor="background1"/>
          <w:sz w:val="22"/>
          <w:szCs w:val="22"/>
          <w:lang w:val="hy-AM"/>
        </w:rPr>
      </w:pPr>
      <w:r>
        <w:rPr>
          <w:rFonts w:ascii="GHEA Grapalat" w:hAnsi="GHEA Grapalat" w:cs="Sylfaen"/>
          <w:b w:val="0"/>
          <w:bCs/>
          <w:color w:val="FFFFFF" w:themeColor="background1"/>
          <w:sz w:val="22"/>
          <w:szCs w:val="22"/>
          <w:lang w:val="hy-AM"/>
        </w:rPr>
        <w:t xml:space="preserve">1. ՆՊԱՏԱԿՆԵՐԸ ԵՎ ԹԻՐԱԽՆԵՐԸ ՄԺԾԾ ԺԱՄԱՆԱԿԱՀԱՏՎԱԾՈՒՄ </w:t>
      </w:r>
    </w:p>
    <w:p w:rsidR="009C7377" w:rsidRDefault="009C7377" w:rsidP="009C7377">
      <w:pPr>
        <w:pStyle w:val="BodyText"/>
        <w:spacing w:line="276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9" w:name="_Toc61338401"/>
    </w:p>
    <w:p w:rsidR="009C7377" w:rsidRPr="00BA16C7" w:rsidRDefault="009C7377" w:rsidP="009C7377">
      <w:pPr>
        <w:spacing w:before="120" w:after="120"/>
        <w:jc w:val="both"/>
        <w:rPr>
          <w:rFonts w:ascii="GHEA Grapalat" w:hAnsi="GHEA Grapalat" w:cs="Arial"/>
          <w:iCs/>
          <w:sz w:val="22"/>
          <w:szCs w:val="22"/>
          <w:lang w:val="hy-AM"/>
        </w:rPr>
      </w:pPr>
      <w:r w:rsidRPr="00BA16C7">
        <w:rPr>
          <w:rFonts w:ascii="GHEA Grapalat" w:hAnsi="GHEA Grapalat" w:cs="Arial"/>
          <w:iCs/>
          <w:sz w:val="22"/>
          <w:szCs w:val="22"/>
          <w:lang w:val="hy-AM"/>
        </w:rPr>
        <w:t xml:space="preserve">Սպորտի ոլորտը ներառում է մասսայական սպորտի և մեծ նվաճումների սպորտի ենթաոլորտները։ Կառավարության ոլորտային քաղաքականությունն ուղղված է բնակչության շրջանում առողջ ապրելակերպի և ակտիվ հանգստի արմատավորմանը, ֆիզիկական կուլտուրայի և սպորտի միջոցով բնակչության առողջության ամրապնդմանը։ Կառավարությունը խրախուսում է նաև մարզական բարձր արդյունքները միջազգային մրցասպարեզներում, աջակցում է մարզական ֆեդերացիաների գործունեությանը:  </w:t>
      </w:r>
    </w:p>
    <w:p w:rsidR="009C7377" w:rsidRPr="00BA16C7" w:rsidRDefault="009C7377" w:rsidP="009C7377">
      <w:pPr>
        <w:spacing w:before="120" w:after="1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A16C7">
        <w:rPr>
          <w:rFonts w:ascii="GHEA Grapalat" w:hAnsi="GHEA Grapalat" w:cs="Arial"/>
          <w:b/>
          <w:iCs/>
          <w:sz w:val="22"/>
          <w:szCs w:val="22"/>
          <w:lang w:val="hy-AM"/>
        </w:rPr>
        <w:t>Մասսայական սպորտի</w:t>
      </w:r>
      <w:r w:rsidRPr="00BA16C7">
        <w:rPr>
          <w:rFonts w:ascii="GHEA Grapalat" w:hAnsi="GHEA Grapalat" w:cs="Arial"/>
          <w:iCs/>
          <w:sz w:val="22"/>
          <w:szCs w:val="22"/>
          <w:lang w:val="hy-AM"/>
        </w:rPr>
        <w:t xml:space="preserve"> ոլորտում իրականացվում են հետևյալ միջոցառումները. զանգվածային ֆիզկուլտուրային-առողջարարական` համայնքային, տարածաշրջանային, մարզային և հանրապետական միջոցառումներ, հաշմանդամություն ունեցող անձանց  շրջանում ֆիզկուլտուրային-առողջարարական աշխատանքների հետագա բարելավում,  ֆիզիկական կուլտուրայի և սպորտի, առողջ ապրելակերպի արմատավորման քարոզչությանն  ուղղված համալիր միջոցառումներ և ծրագրեր, ոլորտը կարգավորող իրավական ակտերի մշակում, ինչպես նաև ֆիզիկական կուլտուրայի և սպորտի բնագավառում բարեփոխումներ կատարելու  նպատակով բնակչության` ֆիզիկական դաստիարակության անընդհատությանը, հայրենիքի պաշտպանությանը պատրաստ երիտասարդության դաստիարակությանը նպաստող միջոցառումներ:</w:t>
      </w:r>
      <w:r w:rsidRPr="00BA16C7">
        <w:rPr>
          <w:rFonts w:ascii="GHEA Grapalat" w:hAnsi="GHEA Grapalat" w:cs="Sylfaen"/>
          <w:sz w:val="22"/>
          <w:szCs w:val="22"/>
          <w:lang w:val="hy-AM"/>
        </w:rPr>
        <w:t xml:space="preserve"> Ֆիզիկական կուլտուրայի արմատավորման նպատակով կառուցվում և հիմնանորոգվում են մարզական օբյեկտներ, ինչպես նաև բարելավվում է համայնքային մարզական հաստատությունների շենքային պայմանները։</w:t>
      </w:r>
    </w:p>
    <w:p w:rsidR="009C7377" w:rsidRPr="00BA16C7" w:rsidRDefault="009C7377" w:rsidP="009C7377">
      <w:pPr>
        <w:spacing w:before="120" w:after="120"/>
        <w:jc w:val="both"/>
        <w:rPr>
          <w:rFonts w:ascii="GHEA Grapalat" w:hAnsi="GHEA Grapalat" w:cs="Sylfaen"/>
          <w:sz w:val="22"/>
          <w:szCs w:val="22"/>
          <w:lang w:val="hy-AM" w:eastAsia="ru-RU"/>
        </w:rPr>
      </w:pPr>
      <w:r w:rsidRPr="00BA16C7">
        <w:rPr>
          <w:rFonts w:ascii="GHEA Grapalat" w:hAnsi="GHEA Grapalat" w:cs="Arial"/>
          <w:iCs/>
          <w:sz w:val="22"/>
          <w:szCs w:val="22"/>
          <w:lang w:val="hy-AM"/>
        </w:rPr>
        <w:t xml:space="preserve">Նախարարությունը նախատեսում է մինչև 2026 թվականը </w:t>
      </w:r>
      <w:r w:rsidRPr="00BA16C7">
        <w:rPr>
          <w:rFonts w:ascii="GHEA Grapalat" w:hAnsi="GHEA Grapalat" w:cs="Sylfaen"/>
          <w:sz w:val="22"/>
          <w:szCs w:val="22"/>
          <w:lang w:val="hy-AM" w:eastAsia="ru-RU"/>
        </w:rPr>
        <w:t>մասսայական սպորտային միջոցառումներին մասնակիցների տարեկան թիվը հասցնել առնվազն 40 հազարի։</w:t>
      </w:r>
    </w:p>
    <w:p w:rsidR="009C7377" w:rsidRPr="00BA16C7" w:rsidRDefault="009C7377" w:rsidP="009C7377">
      <w:pPr>
        <w:spacing w:before="120" w:after="1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A16C7">
        <w:rPr>
          <w:rFonts w:ascii="GHEA Grapalat" w:hAnsi="GHEA Grapalat" w:cs="Arial"/>
          <w:b/>
          <w:iCs/>
          <w:sz w:val="22"/>
          <w:szCs w:val="22"/>
          <w:lang w:val="hy-AM"/>
        </w:rPr>
        <w:t xml:space="preserve">Մեծ նվաճումների սպորտի </w:t>
      </w:r>
      <w:r w:rsidRPr="00BA16C7">
        <w:rPr>
          <w:rFonts w:ascii="GHEA Grapalat" w:hAnsi="GHEA Grapalat" w:cs="Arial"/>
          <w:iCs/>
          <w:sz w:val="22"/>
          <w:szCs w:val="22"/>
          <w:lang w:val="hy-AM"/>
        </w:rPr>
        <w:t xml:space="preserve">ոլորտում </w:t>
      </w:r>
      <w:r w:rsidRPr="00BA16C7">
        <w:rPr>
          <w:rFonts w:ascii="GHEA Grapalat" w:hAnsi="GHEA Grapalat" w:cs="Sylfaen"/>
          <w:sz w:val="22"/>
          <w:szCs w:val="22"/>
          <w:lang w:val="hy-AM"/>
        </w:rPr>
        <w:t>աջակցություն է տրամադրվում հայ մարզիկներին՝ պատշաճ պատրաստվելու և մասնակցելու հեղինակավոր մրցաշարերին, այդ թվում՝ պարաօլիմպիկ,  առանձին մարզաձևերի զարգացմանը, խրախուսվում են նվաճումներ արձանագրած մարզիկները և ոլորտի աշխատակիցները։</w:t>
      </w:r>
    </w:p>
    <w:p w:rsidR="009C7377" w:rsidRPr="00BA16C7" w:rsidRDefault="009C7377" w:rsidP="009C7377">
      <w:pPr>
        <w:jc w:val="both"/>
        <w:rPr>
          <w:rFonts w:ascii="GHEA Grapalat" w:hAnsi="GHEA Grapalat" w:cs="Sylfaen"/>
          <w:sz w:val="22"/>
          <w:szCs w:val="22"/>
          <w:lang w:val="af-ZA" w:eastAsia="ru-RU"/>
        </w:rPr>
      </w:pPr>
      <w:r w:rsidRPr="00BA16C7">
        <w:rPr>
          <w:rFonts w:ascii="GHEA Grapalat" w:hAnsi="GHEA Grapalat" w:cs="Sylfaen"/>
          <w:sz w:val="22"/>
          <w:szCs w:val="22"/>
          <w:lang w:val="hy-AM"/>
        </w:rPr>
        <w:t xml:space="preserve">Այս ոլորտում նախարարության թիրախն է </w:t>
      </w:r>
      <w:r w:rsidRPr="00BA16C7">
        <w:rPr>
          <w:rFonts w:ascii="GHEA Grapalat" w:hAnsi="GHEA Grapalat" w:cs="Sylfaen"/>
          <w:sz w:val="22"/>
          <w:szCs w:val="22"/>
          <w:lang w:val="hy-AM" w:eastAsia="ru-RU"/>
        </w:rPr>
        <w:t>ապահովել միջազգային մարզական միջոցառումներում տարեկան առնվազն 250 մեդալների նվաճում</w:t>
      </w:r>
      <w:r w:rsidRPr="00BA16C7">
        <w:rPr>
          <w:rFonts w:ascii="GHEA Grapalat" w:hAnsi="GHEA Grapalat" w:cs="Sylfaen"/>
          <w:sz w:val="22"/>
          <w:szCs w:val="22"/>
          <w:lang w:val="af-ZA" w:eastAsia="ru-RU"/>
        </w:rPr>
        <w:t>:</w:t>
      </w:r>
    </w:p>
    <w:p w:rsidR="009C7377" w:rsidRDefault="009C7377" w:rsidP="009C7377">
      <w:pPr>
        <w:spacing w:before="120" w:after="120"/>
        <w:jc w:val="both"/>
        <w:rPr>
          <w:rFonts w:ascii="GHEA Grapalat" w:hAnsi="GHEA Grapalat" w:cs="Arial"/>
          <w:b/>
          <w:iCs/>
          <w:lang w:val="hy-AM"/>
        </w:rPr>
      </w:pPr>
    </w:p>
    <w:p w:rsidR="009C7377" w:rsidRDefault="009C7377" w:rsidP="009C7377">
      <w:pPr>
        <w:ind w:right="195" w:firstLine="720"/>
        <w:jc w:val="both"/>
        <w:rPr>
          <w:rFonts w:ascii="GHEA Grapalat" w:hAnsi="GHEA Grapalat" w:cs="Arial"/>
          <w:sz w:val="22"/>
          <w:szCs w:val="22"/>
          <w:lang w:val="hy-AM"/>
        </w:rPr>
      </w:pPr>
    </w:p>
    <w:p w:rsidR="009C7377" w:rsidRDefault="009C7377" w:rsidP="009C7377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b w:val="0"/>
          <w:bCs/>
          <w:color w:val="FFFFFF" w:themeColor="background1"/>
          <w:sz w:val="22"/>
          <w:szCs w:val="22"/>
          <w:lang w:val="hy-AM"/>
        </w:rPr>
      </w:pPr>
      <w:r>
        <w:rPr>
          <w:rFonts w:ascii="GHEA Grapalat" w:hAnsi="GHEA Grapalat" w:cs="Sylfaen"/>
          <w:b w:val="0"/>
          <w:bCs/>
          <w:color w:val="FFFFFF" w:themeColor="background1"/>
          <w:sz w:val="22"/>
          <w:szCs w:val="22"/>
          <w:lang w:val="hy-AM"/>
        </w:rPr>
        <w:t xml:space="preserve">2. ԾԱԽՍԱՅԻՆ ԳԵՐԱԿԱՅՈՒԹՅՈՒՆՆԵՐԸ ՄԺԾԾ ԺԱՄԱՆԱԿԱՀԱՏՎԱԾՈՒՄ </w:t>
      </w:r>
    </w:p>
    <w:p w:rsidR="009C7377" w:rsidRDefault="009C7377" w:rsidP="009C7377">
      <w:pPr>
        <w:pStyle w:val="Text"/>
        <w:spacing w:after="0" w:line="276" w:lineRule="auto"/>
        <w:rPr>
          <w:rFonts w:ascii="GHEA Grapalat" w:hAnsi="GHEA Grapalat"/>
          <w:lang w:val="hy-AM"/>
        </w:rPr>
      </w:pPr>
    </w:p>
    <w:p w:rsidR="009C7377" w:rsidRPr="00BA16C7" w:rsidRDefault="009C7377" w:rsidP="009C7377">
      <w:pPr>
        <w:pStyle w:val="Text"/>
        <w:spacing w:after="0" w:line="276" w:lineRule="auto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ՄԺԾԾ հատվածում ոլորտի ծախսային գերակայություններն են.</w:t>
      </w:r>
    </w:p>
    <w:p w:rsidR="009C7377" w:rsidRDefault="009C7377" w:rsidP="009C7377">
      <w:pPr>
        <w:pStyle w:val="ListParagraph"/>
        <w:numPr>
          <w:ilvl w:val="0"/>
          <w:numId w:val="4"/>
        </w:numPr>
        <w:tabs>
          <w:tab w:val="left" w:pos="3495"/>
        </w:tabs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կապիտալ ներդրումներ մարզական կառույցներում, մարզական գույքի տրամադրում,</w:t>
      </w:r>
    </w:p>
    <w:p w:rsidR="009C7377" w:rsidRDefault="009C7377" w:rsidP="009C7377">
      <w:pPr>
        <w:pStyle w:val="ListParagraph"/>
        <w:numPr>
          <w:ilvl w:val="0"/>
          <w:numId w:val="4"/>
        </w:numPr>
        <w:tabs>
          <w:tab w:val="left" w:pos="3495"/>
        </w:tabs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մասսայական մարզական միջոցառումների աշխարհագրության և մասնակցության ընդլայնումը,</w:t>
      </w:r>
    </w:p>
    <w:p w:rsidR="009C7377" w:rsidRDefault="009C7377" w:rsidP="009C7377">
      <w:pPr>
        <w:pStyle w:val="ListParagraph"/>
        <w:numPr>
          <w:ilvl w:val="0"/>
          <w:numId w:val="4"/>
        </w:numPr>
        <w:tabs>
          <w:tab w:val="left" w:pos="3495"/>
        </w:tabs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բարձրակարգ նվաճումներ արձանագրած մարզիկների խրախուսումը։</w:t>
      </w:r>
    </w:p>
    <w:p w:rsidR="009C7377" w:rsidRDefault="009C7377" w:rsidP="009C7377">
      <w:pPr>
        <w:tabs>
          <w:tab w:val="left" w:pos="3495"/>
        </w:tabs>
        <w:jc w:val="both"/>
        <w:rPr>
          <w:rFonts w:ascii="GHEA Grapalat" w:hAnsi="GHEA Grapalat" w:cs="Sylfaen"/>
          <w:lang w:val="hy-AM"/>
        </w:rPr>
      </w:pPr>
    </w:p>
    <w:bookmarkEnd w:id="9"/>
    <w:p w:rsidR="009C7377" w:rsidRDefault="009C7377" w:rsidP="009C7377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bCs/>
          <w:color w:val="FFFFFF" w:themeColor="background1"/>
          <w:sz w:val="22"/>
          <w:szCs w:val="22"/>
          <w:lang w:val="hy-AM"/>
        </w:rPr>
      </w:pPr>
      <w:r>
        <w:rPr>
          <w:rFonts w:ascii="GHEA Grapalat" w:hAnsi="GHEA Grapalat" w:cs="Sylfaen"/>
          <w:b w:val="0"/>
          <w:bCs/>
          <w:color w:val="FFFFFF" w:themeColor="background1"/>
          <w:sz w:val="22"/>
          <w:szCs w:val="22"/>
          <w:lang w:val="hy-AM"/>
        </w:rPr>
        <w:lastRenderedPageBreak/>
        <w:t>3. ՄԺԾԾ ԺԱՄԱՆԱԿԱՀԱՏՎԱԾՈՒՄ ԻՐԱԿԱՆԱՑՎԵԼԻՔ ԾԱԽՍԱՅԻՆ ԾՐԱԳՐԵՐԸ</w:t>
      </w:r>
    </w:p>
    <w:p w:rsidR="009C7377" w:rsidRDefault="009C7377" w:rsidP="009C7377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:rsidR="009C7377" w:rsidRDefault="009C7377" w:rsidP="009C7377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ind w:firstLine="142"/>
        <w:rPr>
          <w:rFonts w:ascii="GHEA Grapalat" w:hAnsi="GHEA Grapalat"/>
          <w:kern w:val="16"/>
          <w:lang w:val="hy-AM"/>
        </w:rPr>
      </w:pPr>
      <w:r>
        <w:rPr>
          <w:rFonts w:ascii="GHEA Grapalat" w:hAnsi="GHEA Grapalat"/>
          <w:kern w:val="16"/>
          <w:lang w:val="hy-AM"/>
        </w:rPr>
        <w:t>3.1. Պարտադիր և հայեցողական ծախսերը</w:t>
      </w:r>
    </w:p>
    <w:p w:rsidR="009C7377" w:rsidRPr="00BA16C7" w:rsidRDefault="009C7377" w:rsidP="009C7377">
      <w:pPr>
        <w:pStyle w:val="Text"/>
        <w:spacing w:after="0" w:line="276" w:lineRule="auto"/>
        <w:rPr>
          <w:rFonts w:ascii="GHEA Grapalat" w:hAnsi="GHEA Grapalat" w:cs="Arial"/>
          <w:iCs/>
          <w:szCs w:val="22"/>
          <w:lang w:val="hy-AM"/>
        </w:rPr>
      </w:pPr>
      <w:r w:rsidRPr="00BA16C7">
        <w:rPr>
          <w:rFonts w:ascii="GHEA Grapalat" w:hAnsi="GHEA Grapalat" w:cs="Sylfaen"/>
          <w:iCs/>
          <w:kern w:val="16"/>
          <w:szCs w:val="22"/>
          <w:lang w:val="hy-AM"/>
        </w:rPr>
        <w:t>Ոլորտը ներկայացված է 2 բյուջետային ծրագրերով</w:t>
      </w:r>
      <w:r w:rsidRPr="00BA16C7">
        <w:rPr>
          <w:rFonts w:ascii="Cambria Math" w:hAnsi="Cambria Math" w:cs="Cambria Math"/>
          <w:iCs/>
          <w:kern w:val="16"/>
          <w:szCs w:val="22"/>
          <w:lang w:val="hy-AM"/>
        </w:rPr>
        <w:t>․</w:t>
      </w:r>
      <w:r w:rsidRPr="00BA16C7">
        <w:rPr>
          <w:rFonts w:ascii="GHEA Grapalat" w:hAnsi="GHEA Grapalat" w:cs="Arial"/>
          <w:iCs/>
          <w:szCs w:val="22"/>
          <w:lang w:val="hy-AM"/>
        </w:rPr>
        <w:t xml:space="preserve"> 1163</w:t>
      </w:r>
      <w:r w:rsidRPr="00BA16C7">
        <w:rPr>
          <w:rFonts w:ascii="Cambria Math" w:hAnsi="Cambria Math" w:cs="Cambria Math"/>
          <w:iCs/>
          <w:szCs w:val="22"/>
          <w:lang w:val="hy-AM"/>
        </w:rPr>
        <w:t>․</w:t>
      </w:r>
      <w:r w:rsidRPr="00BA16C7">
        <w:rPr>
          <w:rFonts w:ascii="GHEA Grapalat" w:hAnsi="GHEA Grapalat" w:cs="Arial"/>
          <w:iCs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szCs w:val="22"/>
          <w:lang w:val="hy-AM"/>
        </w:rPr>
        <w:t>«Մասսա</w:t>
      </w:r>
      <w:r w:rsidRPr="00BA16C7">
        <w:rPr>
          <w:rFonts w:ascii="GHEA Grapalat" w:hAnsi="GHEA Grapalat" w:cs="Arial"/>
          <w:iCs/>
          <w:szCs w:val="22"/>
          <w:lang w:val="hy-AM"/>
        </w:rPr>
        <w:t>յական սպորտ» և 1041</w:t>
      </w:r>
      <w:r w:rsidRPr="00BA16C7">
        <w:rPr>
          <w:rFonts w:ascii="Cambria Math" w:hAnsi="Cambria Math" w:cs="Cambria Math"/>
          <w:iCs/>
          <w:szCs w:val="22"/>
          <w:lang w:val="hy-AM"/>
        </w:rPr>
        <w:t>․</w:t>
      </w:r>
      <w:r w:rsidRPr="00BA16C7">
        <w:rPr>
          <w:rFonts w:ascii="GHEA Grapalat" w:hAnsi="GHEA Grapalat" w:cs="Arial"/>
          <w:iCs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szCs w:val="22"/>
          <w:lang w:val="hy-AM"/>
        </w:rPr>
        <w:t>«Մեծ</w:t>
      </w:r>
      <w:r w:rsidRPr="00BA16C7">
        <w:rPr>
          <w:rFonts w:ascii="GHEA Grapalat" w:hAnsi="GHEA Grapalat" w:cs="Arial"/>
          <w:iCs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szCs w:val="22"/>
          <w:lang w:val="hy-AM"/>
        </w:rPr>
        <w:t>նվաճումների</w:t>
      </w:r>
      <w:r w:rsidRPr="00BA16C7">
        <w:rPr>
          <w:rFonts w:ascii="GHEA Grapalat" w:hAnsi="GHEA Grapalat" w:cs="Arial"/>
          <w:iCs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szCs w:val="22"/>
          <w:lang w:val="hy-AM"/>
        </w:rPr>
        <w:t>սպորտ»։</w:t>
      </w:r>
    </w:p>
    <w:p w:rsidR="009C7377" w:rsidRPr="00BA16C7" w:rsidRDefault="009C7377" w:rsidP="009C7377">
      <w:pPr>
        <w:pStyle w:val="Text"/>
        <w:spacing w:after="0" w:line="276" w:lineRule="auto"/>
        <w:rPr>
          <w:rFonts w:ascii="GHEA Grapalat" w:hAnsi="GHEA Grapalat" w:cs="Arial"/>
          <w:iCs/>
          <w:szCs w:val="22"/>
          <w:lang w:val="hy-AM"/>
        </w:rPr>
      </w:pPr>
      <w:r w:rsidRPr="00BA16C7">
        <w:rPr>
          <w:rFonts w:ascii="GHEA Grapalat" w:hAnsi="GHEA Grapalat" w:cs="Arial"/>
          <w:iCs/>
          <w:szCs w:val="22"/>
          <w:lang w:val="hy-AM"/>
        </w:rPr>
        <w:t>Ծրագրերում ներառված միջոցառումների պարտադիր ծախսերը բխում են «Ֆիզիկական</w:t>
      </w:r>
    </w:p>
    <w:p w:rsidR="009C7377" w:rsidRPr="00BA16C7" w:rsidRDefault="009C7377" w:rsidP="009C7377">
      <w:pPr>
        <w:pStyle w:val="Text"/>
        <w:spacing w:after="0" w:line="276" w:lineRule="auto"/>
        <w:rPr>
          <w:rFonts w:ascii="GHEA Grapalat" w:hAnsi="GHEA Grapalat" w:cs="Sylfaen"/>
          <w:szCs w:val="22"/>
          <w:lang w:val="hy-AM" w:eastAsia="ru-RU"/>
        </w:rPr>
      </w:pPr>
      <w:r w:rsidRPr="00BA16C7">
        <w:rPr>
          <w:rFonts w:ascii="GHEA Grapalat" w:hAnsi="GHEA Grapalat" w:cs="Arial"/>
          <w:iCs/>
          <w:szCs w:val="22"/>
          <w:lang w:val="hy-AM"/>
        </w:rPr>
        <w:t xml:space="preserve">կուլտուրայի և սպորտի մասին» 2001 թվականի հունիսի 26-ի </w:t>
      </w:r>
      <w:r w:rsidRPr="00BA16C7">
        <w:rPr>
          <w:rFonts w:ascii="GHEA Grapalat" w:hAnsi="GHEA Grapalat" w:cs="Sylfaen"/>
          <w:szCs w:val="22"/>
          <w:lang w:val="hy-AM" w:eastAsia="ru-RU"/>
        </w:rPr>
        <w:t>ՀՕ</w:t>
      </w:r>
      <w:r w:rsidRPr="00BA16C7">
        <w:rPr>
          <w:rFonts w:ascii="GHEA Grapalat" w:hAnsi="GHEA Grapalat" w:cs="Arial"/>
          <w:szCs w:val="22"/>
          <w:lang w:val="hy-AM" w:eastAsia="ru-RU"/>
        </w:rPr>
        <w:t xml:space="preserve">-196 </w:t>
      </w:r>
      <w:r w:rsidRPr="00BA16C7">
        <w:rPr>
          <w:rFonts w:ascii="GHEA Grapalat" w:hAnsi="GHEA Grapalat" w:cs="Sylfaen"/>
          <w:szCs w:val="22"/>
          <w:lang w:val="hy-AM" w:eastAsia="ru-RU"/>
        </w:rPr>
        <w:t>օրենքի 6-րդ և 9-րդ հոդվածներից։</w:t>
      </w:r>
    </w:p>
    <w:p w:rsidR="009C7377" w:rsidRPr="00BA16C7" w:rsidRDefault="009C7377" w:rsidP="009C7377">
      <w:pPr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>Հայեցողական ծախսերը բխում են Հայաստանի Հանրապետության կառավարության 2021-2026թթ ծրագրից (Հ ԿՈ 18.08.2022 թ.  N 1363-Ա), ինչպես նաև «ՀՀ կառավարության 2021-2026 թ</w:t>
      </w:r>
      <w:r w:rsidRPr="00BA16C7">
        <w:rPr>
          <w:rFonts w:ascii="Cambria Math" w:hAnsi="Cambria Math" w:cs="Cambria Math"/>
          <w:iCs/>
          <w:kern w:val="16"/>
          <w:sz w:val="22"/>
          <w:szCs w:val="22"/>
          <w:lang w:val="hy-AM"/>
        </w:rPr>
        <w:t>․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գործունեության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միջոցառումների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ծրագիրը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հաստատելու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մասին»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18.11.2021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թ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.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№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1902-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Լ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որոշման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հավելվածով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ԿԳՄՍ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նախարարության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«Սպորտ»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բաժնի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BA16C7">
        <w:rPr>
          <w:rFonts w:ascii="GHEA Grapalat" w:hAnsi="GHEA Grapalat" w:cs="GHEA Grapalat"/>
          <w:iCs/>
          <w:kern w:val="16"/>
          <w:sz w:val="22"/>
          <w:szCs w:val="22"/>
          <w:lang w:val="hy-AM"/>
        </w:rPr>
        <w:t>նախատեսվա</w:t>
      </w: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ծ միջոցառումներով։  </w:t>
      </w:r>
    </w:p>
    <w:p w:rsidR="009C7377" w:rsidRPr="00BA16C7" w:rsidRDefault="009C7377" w:rsidP="009C7377">
      <w:pPr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BA16C7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Պարտադիր և հայեցողական ծախսերի վերաբերյալ տեղեկատվությունն ամփոփ ներկայացված է սույն հայտի Հավելված 1-ի Ձևաչափ 1-ում և Ձևաչափ 2-ում։  </w:t>
      </w:r>
    </w:p>
    <w:p w:rsidR="009C7377" w:rsidRDefault="009C7377" w:rsidP="009C7377">
      <w:pPr>
        <w:jc w:val="both"/>
        <w:rPr>
          <w:rFonts w:ascii="GHEA Grapalat" w:hAnsi="GHEA Grapalat" w:cs="Sylfaen"/>
          <w:iCs/>
          <w:kern w:val="16"/>
          <w:lang w:val="hy-AM"/>
        </w:rPr>
      </w:pPr>
    </w:p>
    <w:p w:rsidR="009C7377" w:rsidRDefault="009C7377" w:rsidP="009C7377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:rsidR="009C7377" w:rsidRDefault="009C7377" w:rsidP="009C7377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ind w:firstLine="142"/>
        <w:rPr>
          <w:rFonts w:ascii="GHEA Grapalat" w:hAnsi="GHEA Grapalat"/>
          <w:kern w:val="16"/>
          <w:lang w:val="hy-AM"/>
        </w:rPr>
      </w:pPr>
      <w:r>
        <w:rPr>
          <w:rFonts w:ascii="GHEA Grapalat" w:hAnsi="GHEA Grapalat"/>
          <w:kern w:val="16"/>
          <w:lang w:val="hy-AM"/>
        </w:rPr>
        <w:t>3.2. Գոյություն ունեցող ծախսային պարտավորությունները</w:t>
      </w:r>
    </w:p>
    <w:p w:rsidR="009C7377" w:rsidRDefault="009C7377" w:rsidP="009C7377">
      <w:pPr>
        <w:pStyle w:val="Text"/>
        <w:spacing w:before="120" w:after="120"/>
        <w:ind w:firstLine="567"/>
        <w:rPr>
          <w:rFonts w:ascii="GHEA Grapalat" w:hAnsi="GHEA Grapalat" w:cs="Arial"/>
          <w:szCs w:val="22"/>
          <w:lang w:val="af-ZA"/>
        </w:rPr>
      </w:pPr>
      <w:r>
        <w:rPr>
          <w:rFonts w:ascii="GHEA Grapalat" w:hAnsi="GHEA Grapalat"/>
          <w:b/>
          <w:i/>
          <w:iCs/>
          <w:kern w:val="16"/>
          <w:szCs w:val="22"/>
          <w:lang w:val="af-ZA"/>
        </w:rPr>
        <w:t xml:space="preserve">«Մասսայական սպորտ» </w:t>
      </w:r>
      <w:r>
        <w:rPr>
          <w:rFonts w:ascii="GHEA Grapalat" w:hAnsi="GHEA Grapalat"/>
          <w:iCs/>
          <w:kern w:val="16"/>
          <w:szCs w:val="22"/>
          <w:lang w:val="af-ZA"/>
        </w:rPr>
        <w:t xml:space="preserve">ծրագրին 2022 թվականին հատկացվել է 2873.3 մլն դրամ, որի շուրջ 94%-ը հատկացվել է Արթուր Ալեքսանյանի անվան հունահռոմեական ըմբշամարտի մանկապատանեկան դպրոցի և Սիմոն Մարտիրոսյանի անվան ծանրամարտի մարզադպրոցի շինարարությանը: Ծրագրի </w:t>
      </w:r>
      <w:r>
        <w:rPr>
          <w:rFonts w:ascii="GHEA Grapalat" w:hAnsi="GHEA Grapalat"/>
          <w:b/>
          <w:iCs/>
          <w:kern w:val="16"/>
          <w:szCs w:val="22"/>
          <w:lang w:val="af-ZA"/>
        </w:rPr>
        <w:t xml:space="preserve"> </w:t>
      </w:r>
      <w:r>
        <w:rPr>
          <w:rFonts w:ascii="GHEA Grapalat" w:hAnsi="GHEA Grapalat"/>
          <w:iCs/>
          <w:kern w:val="16"/>
          <w:szCs w:val="22"/>
          <w:lang w:val="af-ZA"/>
        </w:rPr>
        <w:t xml:space="preserve">նպատակն է </w:t>
      </w:r>
      <w:r>
        <w:rPr>
          <w:rFonts w:ascii="GHEA Grapalat" w:hAnsi="GHEA Grapalat" w:cs="Sylfaen"/>
          <w:szCs w:val="22"/>
          <w:lang w:val="hy-AM"/>
        </w:rPr>
        <w:t xml:space="preserve">բնակչության շրջանում </w:t>
      </w:r>
      <w:r>
        <w:rPr>
          <w:rFonts w:ascii="GHEA Grapalat" w:hAnsi="GHEA Grapalat"/>
          <w:szCs w:val="22"/>
          <w:lang w:val="fr-FR"/>
        </w:rPr>
        <w:t>առողջ ապրելակերպի արմատավորում</w:t>
      </w:r>
      <w:r>
        <w:rPr>
          <w:rFonts w:ascii="GHEA Grapalat" w:hAnsi="GHEA Grapalat"/>
          <w:szCs w:val="22"/>
          <w:lang w:val="hy-AM"/>
        </w:rPr>
        <w:t xml:space="preserve">ը և բնակչության </w:t>
      </w:r>
      <w:r>
        <w:rPr>
          <w:rFonts w:ascii="GHEA Grapalat" w:hAnsi="GHEA Grapalat"/>
          <w:szCs w:val="22"/>
          <w:lang w:val="fr-FR"/>
        </w:rPr>
        <w:t>առողջության ամրապնդ</w:t>
      </w:r>
      <w:r>
        <w:rPr>
          <w:rFonts w:ascii="GHEA Grapalat" w:hAnsi="GHEA Grapalat"/>
          <w:szCs w:val="22"/>
          <w:lang w:val="hy-AM"/>
        </w:rPr>
        <w:t xml:space="preserve">ումը, </w:t>
      </w:r>
      <w:r>
        <w:rPr>
          <w:rFonts w:ascii="GHEA Grapalat" w:hAnsi="GHEA Grapalat"/>
          <w:szCs w:val="22"/>
          <w:lang w:val="fr-FR"/>
        </w:rPr>
        <w:t>անհատի բազմակողմանի ու ներդաշնակ զարգացման գործում</w:t>
      </w:r>
      <w:r>
        <w:rPr>
          <w:rFonts w:ascii="GHEA Grapalat" w:hAnsi="GHEA Grapalat" w:cs="Arial"/>
          <w:szCs w:val="22"/>
          <w:lang w:val="hy-AM"/>
        </w:rPr>
        <w:t xml:space="preserve"> ֆ</w:t>
      </w:r>
      <w:r>
        <w:rPr>
          <w:rFonts w:ascii="GHEA Grapalat" w:hAnsi="GHEA Grapalat"/>
          <w:szCs w:val="22"/>
          <w:lang w:val="fr-FR"/>
        </w:rPr>
        <w:t>իզիկական կուլտուրայի և սպորտի դերի բարձրացում</w:t>
      </w:r>
      <w:r>
        <w:rPr>
          <w:rFonts w:ascii="GHEA Grapalat" w:hAnsi="GHEA Grapalat"/>
          <w:szCs w:val="22"/>
          <w:lang w:val="hy-AM"/>
        </w:rPr>
        <w:t>ը</w:t>
      </w:r>
      <w:r>
        <w:rPr>
          <w:rFonts w:ascii="GHEA Grapalat" w:hAnsi="GHEA Grapalat" w:cs="Arial"/>
          <w:szCs w:val="22"/>
          <w:lang w:val="af-ZA"/>
        </w:rPr>
        <w:t>: 2022 թվականին  ամբողջովին վերանայվել է մասսայական սպորտի միջոցառումները և հաստատվել են «Վարչապետի գավաթ» անվանակարգի տակ սիրողական խճուղավազքի (կրոսավազքի) , սեղանի թենիսի, խճուղային հեծանվավազքի, լողի մրցաշարեր, այլ մասսայական միջոցառումներ, աջակցություն համայնքներին մարզական հաստատությունների շենքային պայմանների բարելավման համար, Համաշխարհային ունիվերսիադային Հայաստանի ուսանողական մարզական պատվիրակության մասնակցության ապահովման միջոցառումներ:</w:t>
      </w:r>
    </w:p>
    <w:p w:rsidR="009C7377" w:rsidRDefault="009C7377" w:rsidP="009C7377">
      <w:pPr>
        <w:tabs>
          <w:tab w:val="left" w:pos="709"/>
        </w:tabs>
        <w:ind w:firstLine="567"/>
        <w:jc w:val="both"/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Times Armenian"/>
          <w:b/>
          <w:sz w:val="22"/>
          <w:szCs w:val="22"/>
          <w:lang w:val="hy-AM"/>
        </w:rPr>
        <w:t>«Մեծ նվաճումների սպորտ ծրագիրը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 նպատակաուղղված է  բնակչության առողջության ամրապնդմանը,  բարձրակարգ մարզիկների պատրաստմանը և միջազգային մրցասպարեզներում Հայաստանի Հանրապետության հավաքական թիմերի և մարզիկների մասնակցության ապահովումը: Այն ներառում է ՀՀ մարզիկների՝ հանրապետական  և   միջազգային սպորտային միջոցառումներին մասնակցության, նրանց մարզահանդերձանքով ապահովման, ադապտիվ սպորտին առնչվող, դրամական պարգևատրման և խրախուսման, հակադոպինգային ծառայությունների իրականացման միջոցառումները: 2022 թվականին ծրագրին հատկացվել է 2771.1 մլն դրամ, որի շուրջ 43%-ը նախատեսվել է ՀՀ առաջնություններին և միջազգային միջոցառումներին մասնակցության ապահովման համար մարզիկների նախապատրաստմանն ու առաջնությունների անցկացմանը: 2023-2025 թվականներին ծրագրում ընդգրկված միջոցառումները փոփոխվում են՝ կախված միջազգային մրցաշարերի ժամանակացույցից: Հավելյալ միջոցներ են նախատեսվել  ադապտիվ սպորտին:</w:t>
      </w:r>
    </w:p>
    <w:p w:rsidR="00735455" w:rsidRDefault="00735455" w:rsidP="009C7377">
      <w:pPr>
        <w:tabs>
          <w:tab w:val="left" w:pos="709"/>
        </w:tabs>
        <w:ind w:firstLine="567"/>
        <w:jc w:val="both"/>
        <w:rPr>
          <w:rFonts w:ascii="GHEA Grapalat" w:hAnsi="GHEA Grapalat" w:cs="Times Armenian"/>
          <w:sz w:val="22"/>
          <w:szCs w:val="22"/>
          <w:lang w:val="hy-AM"/>
        </w:rPr>
      </w:pPr>
    </w:p>
    <w:p w:rsidR="00735455" w:rsidRPr="00CE2BFB" w:rsidRDefault="00735455" w:rsidP="0073545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ind w:firstLine="142"/>
        <w:rPr>
          <w:rFonts w:ascii="GHEA Grapalat" w:hAnsi="GHEA Grapalat"/>
          <w:kern w:val="16"/>
          <w:lang w:val="hy-AM"/>
        </w:rPr>
      </w:pPr>
      <w:bookmarkStart w:id="10" w:name="_Toc468281225"/>
      <w:r>
        <w:rPr>
          <w:rFonts w:ascii="GHEA Grapalat" w:hAnsi="GHEA Grapalat"/>
          <w:kern w:val="16"/>
          <w:lang w:val="hy-AM"/>
        </w:rPr>
        <w:lastRenderedPageBreak/>
        <w:t>3</w:t>
      </w:r>
      <w:r w:rsidRPr="00CE2BFB">
        <w:rPr>
          <w:rFonts w:ascii="GHEA Grapalat" w:hAnsi="GHEA Grapalat"/>
          <w:kern w:val="16"/>
          <w:lang w:val="hy-AM"/>
        </w:rPr>
        <w:t>.3. Նոր նախաձեռնությունները</w:t>
      </w:r>
      <w:bookmarkEnd w:id="10"/>
    </w:p>
    <w:p w:rsidR="00744760" w:rsidRDefault="00840BEE" w:rsidP="00744760">
      <w:pPr>
        <w:pStyle w:val="CommentText"/>
        <w:ind w:firstLine="567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840BEE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Սպորտի ոլորտում </w:t>
      </w:r>
      <w:r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նախատեսվում են երեք նոր նախաձեռնություններ:</w:t>
      </w:r>
    </w:p>
    <w:p w:rsidR="00840BEE" w:rsidRPr="00840BEE" w:rsidRDefault="00840BEE" w:rsidP="00744760">
      <w:pPr>
        <w:pStyle w:val="CommentText"/>
        <w:ind w:firstLine="567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:rsidR="00744760" w:rsidRPr="00840BEE" w:rsidRDefault="00744760" w:rsidP="00673C72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40BEE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«1041. </w:t>
      </w:r>
      <w:r w:rsidRPr="00840BEE">
        <w:rPr>
          <w:rFonts w:ascii="GHEA Grapalat" w:hAnsi="GHEA Grapalat" w:cs="Sylfaen"/>
          <w:sz w:val="22"/>
          <w:szCs w:val="22"/>
          <w:lang w:val="hy-AM"/>
        </w:rPr>
        <w:t>Մեծ նավաճումների սպորտ</w:t>
      </w:r>
      <w:r w:rsidRPr="00840BEE">
        <w:rPr>
          <w:rFonts w:ascii="GHEA Grapalat" w:hAnsi="GHEA Grapalat" w:cs="GHEA Grapalat"/>
          <w:color w:val="2C2D2E"/>
          <w:sz w:val="22"/>
          <w:szCs w:val="22"/>
          <w:lang w:val="it-IT"/>
        </w:rPr>
        <w:t>»</w:t>
      </w:r>
      <w:r w:rsidRPr="00840BEE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Pr="00840BEE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ծրագրի շրջանակում 2024-2026 թթ. համար նախատեսվում են 3 նոր նախաձեռնություն, որոնց ընդհանուր ծախսերն ըստ տարիրների կազմում են 2024 թ.՝ </w:t>
      </w:r>
      <w:r w:rsidRPr="00840BEE">
        <w:rPr>
          <w:rFonts w:ascii="GHEA Grapalat" w:hAnsi="GHEA Grapalat"/>
          <w:color w:val="000000"/>
          <w:sz w:val="22"/>
          <w:szCs w:val="22"/>
          <w:lang w:val="hy-AM" w:eastAsia="ru-RU"/>
        </w:rPr>
        <w:t xml:space="preserve">2,055.532,8  </w:t>
      </w:r>
      <w:r w:rsidRPr="00840BEE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հազար դրամ, իսկ 2025 և 2026 թվականներին՝ </w:t>
      </w:r>
      <w:r w:rsidRPr="00840BEE">
        <w:rPr>
          <w:rFonts w:ascii="GHEA Grapalat" w:hAnsi="GHEA Grapalat"/>
          <w:sz w:val="22"/>
          <w:szCs w:val="22"/>
          <w:lang w:val="hy-AM" w:eastAsia="ru-RU"/>
        </w:rPr>
        <w:t>3,004.571.0 հազար դրամ</w:t>
      </w:r>
    </w:p>
    <w:p w:rsidR="00744760" w:rsidRPr="00840BEE" w:rsidRDefault="00744760" w:rsidP="00673C72">
      <w:pPr>
        <w:rPr>
          <w:rFonts w:ascii="GHEA Grapalat" w:hAnsi="GHEA Grapalat"/>
          <w:color w:val="000000"/>
          <w:sz w:val="22"/>
          <w:szCs w:val="22"/>
          <w:lang w:val="hy-AM" w:eastAsia="ru-RU"/>
        </w:rPr>
      </w:pPr>
    </w:p>
    <w:p w:rsidR="00744760" w:rsidRPr="00840BEE" w:rsidRDefault="00744760" w:rsidP="00673C72">
      <w:pPr>
        <w:pStyle w:val="Text"/>
        <w:numPr>
          <w:ilvl w:val="0"/>
          <w:numId w:val="30"/>
        </w:numPr>
        <w:spacing w:after="0"/>
        <w:jc w:val="left"/>
        <w:rPr>
          <w:rFonts w:ascii="GHEA Grapalat" w:hAnsi="GHEA Grapalat"/>
          <w:b/>
          <w:szCs w:val="22"/>
          <w:lang w:val="it-IT"/>
        </w:rPr>
      </w:pPr>
      <w:r w:rsidRPr="00840BEE">
        <w:rPr>
          <w:rFonts w:ascii="GHEA Grapalat" w:hAnsi="GHEA Grapalat"/>
          <w:b/>
          <w:szCs w:val="22"/>
          <w:lang w:val="it-IT"/>
        </w:rPr>
        <w:t xml:space="preserve">2024 թվականի Ծանրամարտի </w:t>
      </w:r>
      <w:r w:rsidRPr="00840BEE">
        <w:rPr>
          <w:rFonts w:ascii="GHEA Grapalat" w:hAnsi="GHEA Grapalat"/>
          <w:b/>
          <w:szCs w:val="22"/>
          <w:lang w:val="hy-AM"/>
        </w:rPr>
        <w:t xml:space="preserve">մեծահասակների աշխարհի </w:t>
      </w:r>
      <w:r w:rsidRPr="00840BEE">
        <w:rPr>
          <w:rFonts w:ascii="GHEA Grapalat" w:hAnsi="GHEA Grapalat"/>
          <w:b/>
          <w:szCs w:val="22"/>
          <w:lang w:val="it-IT"/>
        </w:rPr>
        <w:t xml:space="preserve"> առաջնության  անցկացման ապահովում </w:t>
      </w:r>
    </w:p>
    <w:p w:rsidR="00744760" w:rsidRPr="00840BEE" w:rsidRDefault="00744760" w:rsidP="00673C72">
      <w:pPr>
        <w:tabs>
          <w:tab w:val="left" w:pos="405"/>
          <w:tab w:val="left" w:pos="3465"/>
        </w:tabs>
        <w:jc w:val="both"/>
        <w:rPr>
          <w:rFonts w:ascii="GHEA Grapalat" w:hAnsi="GHEA Grapalat"/>
          <w:color w:val="000000"/>
          <w:sz w:val="22"/>
          <w:szCs w:val="22"/>
          <w:lang w:val="it-IT" w:eastAsia="ru-RU"/>
        </w:rPr>
      </w:pPr>
      <w:r w:rsidRPr="00840BEE">
        <w:rPr>
          <w:rFonts w:ascii="GHEA Grapalat" w:hAnsi="GHEA Grapalat"/>
          <w:sz w:val="22"/>
          <w:szCs w:val="22"/>
          <w:lang w:val="it-IT"/>
        </w:rPr>
        <w:t xml:space="preserve">    </w:t>
      </w:r>
      <w:r w:rsidRPr="00840BEE">
        <w:rPr>
          <w:rFonts w:ascii="GHEA Grapalat" w:hAnsi="GHEA Grapalat"/>
          <w:sz w:val="22"/>
          <w:szCs w:val="22"/>
          <w:lang w:val="it-IT"/>
        </w:rPr>
        <w:tab/>
      </w:r>
      <w:r w:rsidR="00840BEE">
        <w:rPr>
          <w:rFonts w:ascii="GHEA Grapalat" w:hAnsi="GHEA Grapalat"/>
          <w:sz w:val="22"/>
          <w:szCs w:val="22"/>
          <w:lang w:val="hy-AM"/>
        </w:rPr>
        <w:t>Մ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իջոցառման առաջարկությունը բխում է Հայաստանի Հանրապետությունում  տարեկան մեկ խոշոր միջոցառում  անցկացնելու վերաբերյալ  ՀՀ </w:t>
      </w:r>
      <w:r w:rsidR="00840BEE">
        <w:rPr>
          <w:rFonts w:ascii="GHEA Grapalat" w:hAnsi="GHEA Grapalat"/>
          <w:sz w:val="22"/>
          <w:szCs w:val="22"/>
          <w:lang w:val="hy-AM"/>
        </w:rPr>
        <w:t>քաղաքականությունից</w:t>
      </w:r>
      <w:r w:rsidRPr="00840BEE">
        <w:rPr>
          <w:rFonts w:ascii="GHEA Grapalat" w:hAnsi="GHEA Grapalat"/>
          <w:sz w:val="22"/>
          <w:szCs w:val="22"/>
          <w:lang w:val="it-IT"/>
        </w:rPr>
        <w:t>: Եր</w:t>
      </w:r>
      <w:r w:rsidRPr="00840BEE">
        <w:rPr>
          <w:rFonts w:ascii="GHEA Grapalat" w:hAnsi="GHEA Grapalat" w:cs="Sylfaen"/>
          <w:bCs/>
          <w:sz w:val="22"/>
          <w:szCs w:val="22"/>
          <w:lang w:val="fr-FR"/>
        </w:rPr>
        <w:t xml:space="preserve">ևանում անցկացվող ծանրամարտի </w:t>
      </w:r>
      <w:r w:rsidRPr="00840BEE">
        <w:rPr>
          <w:rFonts w:ascii="GHEA Grapalat" w:hAnsi="GHEA Grapalat" w:cs="Sylfaen"/>
          <w:bCs/>
          <w:sz w:val="22"/>
          <w:szCs w:val="22"/>
          <w:lang w:val="hy-AM"/>
        </w:rPr>
        <w:t xml:space="preserve">մեծահասակների աշխարհի </w:t>
      </w:r>
      <w:r w:rsidRPr="00840BEE">
        <w:rPr>
          <w:rFonts w:ascii="GHEA Grapalat" w:hAnsi="GHEA Grapalat" w:cs="Sylfaen"/>
          <w:bCs/>
          <w:sz w:val="22"/>
          <w:szCs w:val="22"/>
          <w:lang w:val="fr-FR"/>
        </w:rPr>
        <w:t xml:space="preserve">առաջնությունը կնպաստի </w:t>
      </w:r>
      <w:r w:rsidR="00840BEE">
        <w:rPr>
          <w:rFonts w:ascii="GHEA Grapalat" w:hAnsi="GHEA Grapalat" w:cs="Sylfaen"/>
          <w:bCs/>
          <w:sz w:val="22"/>
          <w:szCs w:val="22"/>
          <w:lang w:val="hy-AM"/>
        </w:rPr>
        <w:t>ՀՀ-ում</w:t>
      </w:r>
      <w:r w:rsidRPr="00840BEE">
        <w:rPr>
          <w:rFonts w:ascii="GHEA Grapalat" w:hAnsi="GHEA Grapalat" w:cs="Sylfaen"/>
          <w:bCs/>
          <w:sz w:val="22"/>
          <w:szCs w:val="22"/>
          <w:lang w:val="fr-FR"/>
        </w:rPr>
        <w:t xml:space="preserve"> ծանրամարտի հետագա զարգացմանը, խթանմանը, մարզիկների միջազգային փորձի ձեռքբերմանը, մարզական վարպետության բարձրացմանը և 202</w:t>
      </w:r>
      <w:r w:rsidRPr="00840BEE">
        <w:rPr>
          <w:rFonts w:ascii="GHEA Grapalat" w:hAnsi="GHEA Grapalat" w:cs="Sylfaen"/>
          <w:bCs/>
          <w:sz w:val="22"/>
          <w:szCs w:val="22"/>
          <w:lang w:val="hy-AM"/>
        </w:rPr>
        <w:t>8</w:t>
      </w:r>
      <w:r w:rsidRPr="00840BEE">
        <w:rPr>
          <w:rFonts w:ascii="GHEA Grapalat" w:hAnsi="GHEA Grapalat" w:cs="Sylfaen"/>
          <w:bCs/>
          <w:sz w:val="22"/>
          <w:szCs w:val="22"/>
          <w:lang w:val="fr-FR"/>
        </w:rPr>
        <w:t xml:space="preserve"> թվականի ամառային օլիմպական խաղերի  վարկանիշների ձեռքբերման նպատակով լավագույն  ձևով մասնակցելու համար:   Այն կնպաստի նաև </w:t>
      </w:r>
      <w:r w:rsidRPr="00840BEE">
        <w:rPr>
          <w:rFonts w:ascii="GHEA Grapalat" w:hAnsi="GHEA Grapalat"/>
          <w:sz w:val="22"/>
          <w:szCs w:val="22"/>
        </w:rPr>
        <w:t>մարզաձևի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</w:t>
      </w:r>
      <w:r w:rsidRPr="00840BEE">
        <w:rPr>
          <w:rFonts w:ascii="GHEA Grapalat" w:hAnsi="GHEA Grapalat"/>
          <w:sz w:val="22"/>
          <w:szCs w:val="22"/>
        </w:rPr>
        <w:t>զարգացմանը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 </w:t>
      </w:r>
      <w:r w:rsidRPr="00840BEE">
        <w:rPr>
          <w:rFonts w:ascii="GHEA Grapalat" w:hAnsi="GHEA Grapalat"/>
          <w:sz w:val="22"/>
          <w:szCs w:val="22"/>
        </w:rPr>
        <w:t>և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</w:t>
      </w:r>
      <w:r w:rsidRPr="00840BEE">
        <w:rPr>
          <w:rFonts w:ascii="GHEA Grapalat" w:hAnsi="GHEA Grapalat"/>
          <w:sz w:val="22"/>
          <w:szCs w:val="22"/>
        </w:rPr>
        <w:t>մասսայականացման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մ</w:t>
      </w:r>
      <w:r w:rsidRPr="00840BEE">
        <w:rPr>
          <w:rFonts w:ascii="GHEA Grapalat" w:hAnsi="GHEA Grapalat"/>
          <w:sz w:val="22"/>
          <w:szCs w:val="22"/>
        </w:rPr>
        <w:t>րցակցային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</w:t>
      </w:r>
      <w:r w:rsidRPr="00840BEE">
        <w:rPr>
          <w:rFonts w:ascii="GHEA Grapalat" w:hAnsi="GHEA Grapalat"/>
          <w:sz w:val="22"/>
          <w:szCs w:val="22"/>
        </w:rPr>
        <w:t>փորձի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</w:t>
      </w:r>
      <w:r w:rsidRPr="00840BEE">
        <w:rPr>
          <w:rFonts w:ascii="GHEA Grapalat" w:hAnsi="GHEA Grapalat"/>
          <w:sz w:val="22"/>
          <w:szCs w:val="22"/>
        </w:rPr>
        <w:t>ձեռք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</w:t>
      </w:r>
      <w:r w:rsidRPr="00840BEE">
        <w:rPr>
          <w:rFonts w:ascii="GHEA Grapalat" w:hAnsi="GHEA Grapalat"/>
          <w:sz w:val="22"/>
          <w:szCs w:val="22"/>
        </w:rPr>
        <w:t>բերմանը</w:t>
      </w:r>
      <w:r w:rsidRPr="00840BEE">
        <w:rPr>
          <w:rFonts w:ascii="GHEA Grapalat" w:hAnsi="GHEA Grapalat"/>
          <w:sz w:val="22"/>
          <w:szCs w:val="22"/>
          <w:lang w:val="it-IT"/>
        </w:rPr>
        <w:t>, բարեկամական կապերի հաստատմանը: Ակնկալվում է մ</w:t>
      </w:r>
      <w:r w:rsidRPr="00840BEE">
        <w:rPr>
          <w:rFonts w:ascii="GHEA Grapalat" w:hAnsi="GHEA Grapalat"/>
          <w:sz w:val="22"/>
          <w:szCs w:val="22"/>
        </w:rPr>
        <w:t>եծահասակների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</w:t>
      </w:r>
      <w:r w:rsidRPr="00840BEE">
        <w:rPr>
          <w:rFonts w:ascii="GHEA Grapalat" w:hAnsi="GHEA Grapalat"/>
          <w:sz w:val="22"/>
          <w:szCs w:val="22"/>
          <w:lang w:val="hy-AM"/>
        </w:rPr>
        <w:t xml:space="preserve">աշխարհի 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</w:t>
      </w:r>
      <w:r w:rsidRPr="00840BEE">
        <w:rPr>
          <w:rFonts w:ascii="GHEA Grapalat" w:hAnsi="GHEA Grapalat"/>
          <w:sz w:val="22"/>
          <w:szCs w:val="22"/>
        </w:rPr>
        <w:t>առաջնության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 մ</w:t>
      </w:r>
      <w:r w:rsidRPr="00840BEE">
        <w:rPr>
          <w:rFonts w:ascii="GHEA Grapalat" w:hAnsi="GHEA Grapalat" w:cs="Times Armenian"/>
          <w:sz w:val="22"/>
          <w:szCs w:val="22"/>
          <w:lang w:val="hy-AM"/>
        </w:rPr>
        <w:t>արզական արդյունքների բարելավում</w:t>
      </w:r>
      <w:r w:rsidRPr="00840BEE">
        <w:rPr>
          <w:rFonts w:ascii="GHEA Grapalat" w:hAnsi="GHEA Grapalat" w:cs="Times Armenian"/>
          <w:sz w:val="22"/>
          <w:szCs w:val="22"/>
          <w:lang w:val="it-IT"/>
        </w:rPr>
        <w:t xml:space="preserve"> </w:t>
      </w:r>
      <w:r w:rsidRPr="00840BEE">
        <w:rPr>
          <w:rFonts w:ascii="GHEA Grapalat" w:hAnsi="GHEA Grapalat" w:cs="Times Armenian"/>
          <w:sz w:val="22"/>
          <w:szCs w:val="22"/>
        </w:rPr>
        <w:t>և</w:t>
      </w:r>
      <w:r w:rsidRPr="00840BEE">
        <w:rPr>
          <w:rFonts w:ascii="GHEA Grapalat" w:hAnsi="GHEA Grapalat" w:cs="Times Armenian"/>
          <w:sz w:val="22"/>
          <w:szCs w:val="22"/>
          <w:lang w:val="hy-AM"/>
        </w:rPr>
        <w:t xml:space="preserve"> մրցանակային տեղերի գրավում</w:t>
      </w:r>
      <w:r w:rsidRPr="00840BEE">
        <w:rPr>
          <w:rFonts w:ascii="GHEA Grapalat" w:hAnsi="GHEA Grapalat" w:cs="Times Armenian"/>
          <w:sz w:val="22"/>
          <w:szCs w:val="22"/>
          <w:lang w:val="it-IT"/>
        </w:rPr>
        <w:t>:</w:t>
      </w:r>
      <w:r w:rsidRPr="00840BEE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840BEE">
        <w:rPr>
          <w:rFonts w:ascii="GHEA Grapalat" w:hAnsi="GHEA Grapalat" w:cs="Times Armenian"/>
          <w:sz w:val="22"/>
          <w:szCs w:val="22"/>
          <w:lang w:val="hy-AM"/>
        </w:rPr>
        <w:t>Ն</w:t>
      </w:r>
      <w:r w:rsidRPr="00840BEE">
        <w:rPr>
          <w:rFonts w:ascii="GHEA Grapalat" w:hAnsi="GHEA Grapalat"/>
          <w:sz w:val="22"/>
          <w:szCs w:val="22"/>
          <w:lang w:val="hy-AM"/>
        </w:rPr>
        <w:t>ախաձեռնության ծախսը 2024 թվականի համար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</w:t>
      </w:r>
      <w:r w:rsidRPr="00840BEE">
        <w:rPr>
          <w:rFonts w:ascii="GHEA Grapalat" w:hAnsi="GHEA Grapalat"/>
          <w:sz w:val="22"/>
          <w:szCs w:val="22"/>
          <w:lang w:val="hy-AM"/>
        </w:rPr>
        <w:t xml:space="preserve">կազմում է  </w:t>
      </w:r>
      <w:r w:rsidRPr="00840BEE">
        <w:rPr>
          <w:rFonts w:ascii="GHEA Grapalat" w:hAnsi="GHEA Grapalat"/>
          <w:color w:val="000000"/>
          <w:sz w:val="22"/>
          <w:szCs w:val="22"/>
          <w:lang w:val="it-IT" w:eastAsia="ru-RU"/>
        </w:rPr>
        <w:t xml:space="preserve">1,981127.6 </w:t>
      </w:r>
      <w:r w:rsidRPr="00840BEE">
        <w:rPr>
          <w:rFonts w:ascii="GHEA Grapalat" w:hAnsi="GHEA Grapalat"/>
          <w:sz w:val="22"/>
          <w:szCs w:val="22"/>
          <w:lang w:val="hy-AM"/>
        </w:rPr>
        <w:t xml:space="preserve">հազար դրամ: </w:t>
      </w:r>
    </w:p>
    <w:p w:rsidR="00744760" w:rsidRPr="00840BEE" w:rsidRDefault="00744760" w:rsidP="00673C72">
      <w:pPr>
        <w:jc w:val="both"/>
        <w:rPr>
          <w:rFonts w:ascii="GHEA Grapalat" w:hAnsi="GHEA Grapalat"/>
          <w:sz w:val="22"/>
          <w:szCs w:val="22"/>
          <w:lang w:val="it-IT"/>
        </w:rPr>
      </w:pPr>
    </w:p>
    <w:p w:rsidR="00744760" w:rsidRPr="00840BEE" w:rsidRDefault="00744760" w:rsidP="00673C72">
      <w:pPr>
        <w:pStyle w:val="ListParagraph"/>
        <w:numPr>
          <w:ilvl w:val="0"/>
          <w:numId w:val="30"/>
        </w:numPr>
        <w:tabs>
          <w:tab w:val="left" w:pos="3465"/>
        </w:tabs>
        <w:spacing w:after="0" w:line="240" w:lineRule="auto"/>
        <w:rPr>
          <w:rFonts w:ascii="GHEA Grapalat" w:hAnsi="GHEA Grapalat"/>
          <w:b/>
          <w:lang w:val="hy-AM"/>
        </w:rPr>
      </w:pPr>
      <w:r w:rsidRPr="00840BEE">
        <w:rPr>
          <w:rFonts w:ascii="GHEA Grapalat" w:hAnsi="GHEA Grapalat" w:cs="Sylfaen"/>
          <w:b/>
          <w:lang w:val="hy-AM"/>
        </w:rPr>
        <w:t>Բարձրագույն</w:t>
      </w:r>
      <w:r w:rsidRPr="00840BEE">
        <w:rPr>
          <w:rFonts w:ascii="GHEA Grapalat" w:hAnsi="GHEA Grapalat"/>
          <w:b/>
          <w:lang w:val="hy-AM"/>
        </w:rPr>
        <w:t xml:space="preserve"> </w:t>
      </w:r>
      <w:r w:rsidRPr="00840BEE">
        <w:rPr>
          <w:rFonts w:ascii="GHEA Grapalat" w:hAnsi="GHEA Grapalat" w:cs="Sylfaen"/>
          <w:b/>
          <w:lang w:val="hy-AM"/>
        </w:rPr>
        <w:t>նվաճումներ</w:t>
      </w:r>
      <w:r w:rsidRPr="00840BEE">
        <w:rPr>
          <w:rFonts w:ascii="GHEA Grapalat" w:hAnsi="GHEA Grapalat"/>
          <w:b/>
          <w:lang w:val="hy-AM"/>
        </w:rPr>
        <w:t xml:space="preserve"> </w:t>
      </w:r>
      <w:r w:rsidRPr="00840BEE">
        <w:rPr>
          <w:rFonts w:ascii="GHEA Grapalat" w:hAnsi="GHEA Grapalat" w:cs="Sylfaen"/>
          <w:b/>
          <w:lang w:val="hy-AM"/>
        </w:rPr>
        <w:t>ունեցող</w:t>
      </w:r>
      <w:r w:rsidRPr="00840BEE">
        <w:rPr>
          <w:rFonts w:ascii="GHEA Grapalat" w:hAnsi="GHEA Grapalat"/>
          <w:b/>
          <w:lang w:val="hy-AM"/>
        </w:rPr>
        <w:t xml:space="preserve"> </w:t>
      </w:r>
      <w:r w:rsidRPr="00840BEE">
        <w:rPr>
          <w:rFonts w:ascii="GHEA Grapalat" w:hAnsi="GHEA Grapalat" w:cs="Sylfaen"/>
          <w:b/>
          <w:lang w:val="hy-AM"/>
        </w:rPr>
        <w:t>մարզիկների</w:t>
      </w:r>
      <w:r w:rsidRPr="00840BEE">
        <w:rPr>
          <w:rFonts w:ascii="GHEA Grapalat" w:hAnsi="GHEA Grapalat"/>
          <w:b/>
          <w:lang w:val="hy-AM"/>
        </w:rPr>
        <w:t xml:space="preserve">, </w:t>
      </w:r>
      <w:r w:rsidRPr="00840BEE">
        <w:rPr>
          <w:rFonts w:ascii="GHEA Grapalat" w:hAnsi="GHEA Grapalat" w:cs="Sylfaen"/>
          <w:b/>
          <w:lang w:val="hy-AM"/>
        </w:rPr>
        <w:t>մարզիչների</w:t>
      </w:r>
      <w:r w:rsidRPr="00840BEE">
        <w:rPr>
          <w:rFonts w:ascii="GHEA Grapalat" w:hAnsi="GHEA Grapalat"/>
          <w:b/>
          <w:lang w:val="hy-AM"/>
        </w:rPr>
        <w:t xml:space="preserve">, բնագավառի   երկարամյա աշխատակիցների խրախուսում </w:t>
      </w:r>
    </w:p>
    <w:p w:rsidR="00744760" w:rsidRPr="00840BEE" w:rsidRDefault="00744760" w:rsidP="00673C7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2"/>
          <w:szCs w:val="22"/>
          <w:lang w:val="it-IT" w:eastAsia="ru-RU"/>
        </w:rPr>
      </w:pPr>
      <w:r w:rsidRPr="00840BEE">
        <w:rPr>
          <w:rFonts w:ascii="GHEA Grapalat" w:hAnsi="GHEA Grapalat"/>
          <w:color w:val="2C2D2E"/>
          <w:sz w:val="22"/>
          <w:szCs w:val="22"/>
          <w:lang w:val="hy-AM"/>
        </w:rPr>
        <w:t>Բ</w:t>
      </w:r>
      <w:r w:rsidRPr="00840BEE">
        <w:rPr>
          <w:rFonts w:ascii="GHEA Grapalat" w:hAnsi="GHEA Grapalat" w:cs="Sylfaen"/>
          <w:sz w:val="22"/>
          <w:szCs w:val="22"/>
          <w:lang w:val="hy-AM"/>
        </w:rPr>
        <w:t xml:space="preserve">արձրագույն նվաճումներ ունեցող մարզիկների, մարզիչների, հավաքականներին սպասարկող մասնագետների խրախուսման համար նախատեսվում է շնորհակալագրերի, վկայականների և կրծքանշանների ձեռքբերում: </w:t>
      </w:r>
      <w:r w:rsidR="00840BEE">
        <w:rPr>
          <w:rFonts w:ascii="GHEA Grapalat" w:hAnsi="GHEA Grapalat" w:cs="Sylfaen"/>
          <w:sz w:val="22"/>
          <w:szCs w:val="22"/>
          <w:lang w:val="hy-AM"/>
        </w:rPr>
        <w:t>Ն</w:t>
      </w:r>
      <w:r w:rsidRPr="00840BEE">
        <w:rPr>
          <w:rFonts w:ascii="GHEA Grapalat" w:hAnsi="GHEA Grapalat"/>
          <w:sz w:val="22"/>
          <w:szCs w:val="22"/>
          <w:lang w:val="hy-AM"/>
        </w:rPr>
        <w:t>ախաձեռնության ծախսը 2024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, 2025 </w:t>
      </w:r>
      <w:r w:rsidRPr="00840BEE">
        <w:rPr>
          <w:rFonts w:ascii="GHEA Grapalat" w:hAnsi="GHEA Grapalat"/>
          <w:sz w:val="22"/>
          <w:szCs w:val="22"/>
          <w:lang w:val="hy-AM"/>
        </w:rPr>
        <w:t>և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2026 </w:t>
      </w:r>
      <w:r w:rsidRPr="00840BEE">
        <w:rPr>
          <w:rFonts w:ascii="GHEA Grapalat" w:hAnsi="GHEA Grapalat"/>
          <w:sz w:val="22"/>
          <w:szCs w:val="22"/>
          <w:lang w:val="hy-AM"/>
        </w:rPr>
        <w:t xml:space="preserve"> թվականների համար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</w:t>
      </w:r>
      <w:r w:rsidRPr="00840BEE">
        <w:rPr>
          <w:rFonts w:ascii="GHEA Grapalat" w:hAnsi="GHEA Grapalat"/>
          <w:sz w:val="22"/>
          <w:szCs w:val="22"/>
          <w:lang w:val="hy-AM"/>
        </w:rPr>
        <w:t>կազմում է  տարեկան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 </w:t>
      </w:r>
      <w:r w:rsidRPr="00840BEE">
        <w:rPr>
          <w:rFonts w:ascii="GHEA Grapalat" w:hAnsi="GHEA Grapalat"/>
          <w:color w:val="000000"/>
          <w:sz w:val="22"/>
          <w:szCs w:val="22"/>
          <w:lang w:val="it-IT" w:eastAsia="ru-RU"/>
        </w:rPr>
        <w:t xml:space="preserve">4,571.0  </w:t>
      </w:r>
      <w:r w:rsidRPr="00840BEE">
        <w:rPr>
          <w:rFonts w:ascii="GHEA Grapalat" w:hAnsi="GHEA Grapalat"/>
          <w:sz w:val="22"/>
          <w:szCs w:val="22"/>
          <w:lang w:val="hy-AM"/>
        </w:rPr>
        <w:t xml:space="preserve">հազար դրամ: </w:t>
      </w:r>
    </w:p>
    <w:p w:rsidR="00744760" w:rsidRPr="00840BEE" w:rsidRDefault="00744760" w:rsidP="00673C72">
      <w:pPr>
        <w:rPr>
          <w:rFonts w:ascii="GHEA Grapalat" w:hAnsi="GHEA Grapalat"/>
          <w:b/>
          <w:i/>
          <w:sz w:val="22"/>
          <w:szCs w:val="22"/>
          <w:lang w:val="it-IT"/>
        </w:rPr>
      </w:pPr>
    </w:p>
    <w:p w:rsidR="00744760" w:rsidRPr="00840BEE" w:rsidRDefault="00744760" w:rsidP="00673C72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Sylfaen" w:hAnsi="Sylfaen"/>
          <w:b/>
          <w:i/>
          <w:lang w:val="hy-AM"/>
        </w:rPr>
      </w:pPr>
      <w:r w:rsidRPr="00840BEE">
        <w:rPr>
          <w:rFonts w:ascii="GHEA Grapalat" w:hAnsi="GHEA Grapalat" w:cs="Sylfaen"/>
          <w:b/>
          <w:i/>
          <w:lang w:val="hy-AM"/>
        </w:rPr>
        <w:t>Հայաստանում</w:t>
      </w:r>
      <w:r w:rsidRPr="00840BEE">
        <w:rPr>
          <w:rFonts w:ascii="GHEA Grapalat" w:hAnsi="GHEA Grapalat"/>
          <w:b/>
          <w:i/>
          <w:lang w:val="hy-AM"/>
        </w:rPr>
        <w:t xml:space="preserve"> </w:t>
      </w:r>
      <w:r w:rsidRPr="00840BEE">
        <w:rPr>
          <w:rFonts w:ascii="GHEA Grapalat" w:hAnsi="GHEA Grapalat" w:cs="Sylfaen"/>
          <w:b/>
          <w:i/>
          <w:lang w:val="hy-AM"/>
        </w:rPr>
        <w:t>կազմակերպվող</w:t>
      </w:r>
      <w:r w:rsidRPr="00840BEE">
        <w:rPr>
          <w:rFonts w:ascii="GHEA Grapalat" w:hAnsi="GHEA Grapalat"/>
          <w:b/>
          <w:i/>
          <w:lang w:val="hy-AM"/>
        </w:rPr>
        <w:t xml:space="preserve"> </w:t>
      </w:r>
      <w:r w:rsidRPr="00840BEE">
        <w:rPr>
          <w:rFonts w:ascii="GHEA Grapalat" w:hAnsi="GHEA Grapalat" w:cs="Sylfaen"/>
          <w:b/>
          <w:i/>
          <w:lang w:val="hy-AM"/>
        </w:rPr>
        <w:t>աշխարհի</w:t>
      </w:r>
      <w:r w:rsidRPr="00840BEE">
        <w:rPr>
          <w:rFonts w:ascii="GHEA Grapalat" w:hAnsi="GHEA Grapalat"/>
          <w:b/>
          <w:i/>
          <w:lang w:val="hy-AM"/>
        </w:rPr>
        <w:t xml:space="preserve"> </w:t>
      </w:r>
      <w:r w:rsidRPr="00840BEE">
        <w:rPr>
          <w:rFonts w:ascii="GHEA Grapalat" w:hAnsi="GHEA Grapalat" w:cs="Sylfaen"/>
          <w:b/>
          <w:i/>
          <w:lang w:val="hy-AM"/>
        </w:rPr>
        <w:t>և</w:t>
      </w:r>
      <w:r w:rsidRPr="00840BEE">
        <w:rPr>
          <w:rFonts w:ascii="GHEA Grapalat" w:hAnsi="GHEA Grapalat"/>
          <w:b/>
          <w:i/>
          <w:lang w:val="hy-AM"/>
        </w:rPr>
        <w:t xml:space="preserve"> </w:t>
      </w:r>
      <w:r w:rsidRPr="00840BEE">
        <w:rPr>
          <w:rFonts w:ascii="GHEA Grapalat" w:hAnsi="GHEA Grapalat" w:cs="Sylfaen"/>
          <w:b/>
          <w:i/>
          <w:lang w:val="hy-AM"/>
        </w:rPr>
        <w:t>Եվրոպայի</w:t>
      </w:r>
      <w:r w:rsidRPr="00840BEE">
        <w:rPr>
          <w:rFonts w:ascii="GHEA Grapalat" w:hAnsi="GHEA Grapalat"/>
          <w:b/>
          <w:i/>
          <w:lang w:val="hy-AM"/>
        </w:rPr>
        <w:t xml:space="preserve"> </w:t>
      </w:r>
      <w:r w:rsidRPr="00840BEE">
        <w:rPr>
          <w:rFonts w:ascii="GHEA Grapalat" w:hAnsi="GHEA Grapalat" w:cs="Sylfaen"/>
          <w:b/>
          <w:i/>
          <w:lang w:val="hy-AM"/>
        </w:rPr>
        <w:t>առաջնությունների</w:t>
      </w:r>
      <w:r w:rsidRPr="00840BEE">
        <w:rPr>
          <w:rFonts w:ascii="GHEA Grapalat" w:hAnsi="GHEA Grapalat"/>
          <w:b/>
          <w:i/>
          <w:lang w:val="hy-AM"/>
        </w:rPr>
        <w:t xml:space="preserve">, </w:t>
      </w:r>
      <w:r w:rsidRPr="00840BEE">
        <w:rPr>
          <w:rFonts w:ascii="GHEA Grapalat" w:hAnsi="GHEA Grapalat" w:cs="Sylfaen"/>
          <w:b/>
          <w:i/>
          <w:lang w:val="hy-AM"/>
        </w:rPr>
        <w:t>միջազգային</w:t>
      </w:r>
      <w:r w:rsidRPr="00840BEE">
        <w:rPr>
          <w:rFonts w:ascii="GHEA Grapalat" w:hAnsi="GHEA Grapalat"/>
          <w:b/>
          <w:i/>
          <w:lang w:val="hy-AM"/>
        </w:rPr>
        <w:t xml:space="preserve"> </w:t>
      </w:r>
      <w:r w:rsidRPr="00840BEE">
        <w:rPr>
          <w:rFonts w:ascii="GHEA Grapalat" w:hAnsi="GHEA Grapalat" w:cs="Sylfaen"/>
          <w:b/>
          <w:i/>
          <w:lang w:val="hy-AM"/>
        </w:rPr>
        <w:t>համաժողովների</w:t>
      </w:r>
      <w:r w:rsidRPr="00840BEE">
        <w:rPr>
          <w:rFonts w:ascii="GHEA Grapalat" w:hAnsi="GHEA Grapalat"/>
          <w:b/>
          <w:i/>
          <w:lang w:val="hy-AM"/>
        </w:rPr>
        <w:t xml:space="preserve">  </w:t>
      </w:r>
      <w:r w:rsidRPr="00840BEE">
        <w:rPr>
          <w:rFonts w:ascii="GHEA Grapalat" w:hAnsi="GHEA Grapalat" w:cs="Sylfaen"/>
          <w:b/>
          <w:i/>
          <w:lang w:val="hy-AM"/>
        </w:rPr>
        <w:t>կազմակերպում</w:t>
      </w:r>
      <w:r w:rsidRPr="00840BEE">
        <w:rPr>
          <w:rFonts w:ascii="GHEA Grapalat" w:hAnsi="GHEA Grapalat"/>
          <w:b/>
          <w:i/>
          <w:lang w:val="hy-AM"/>
        </w:rPr>
        <w:t xml:space="preserve"> </w:t>
      </w:r>
      <w:r w:rsidRPr="00840BEE">
        <w:rPr>
          <w:rFonts w:ascii="GHEA Grapalat" w:hAnsi="GHEA Grapalat" w:cs="Sylfaen"/>
          <w:b/>
          <w:i/>
          <w:lang w:val="hy-AM"/>
        </w:rPr>
        <w:t>և</w:t>
      </w:r>
      <w:r w:rsidRPr="00840BEE">
        <w:rPr>
          <w:rFonts w:ascii="GHEA Grapalat" w:hAnsi="GHEA Grapalat"/>
          <w:b/>
          <w:i/>
          <w:lang w:val="hy-AM"/>
        </w:rPr>
        <w:t xml:space="preserve"> </w:t>
      </w:r>
      <w:r w:rsidRPr="00840BEE">
        <w:rPr>
          <w:rFonts w:ascii="GHEA Grapalat" w:hAnsi="GHEA Grapalat" w:cs="Sylfaen"/>
          <w:b/>
          <w:i/>
          <w:lang w:val="hy-AM"/>
        </w:rPr>
        <w:t>անցկացում</w:t>
      </w:r>
    </w:p>
    <w:p w:rsidR="00744760" w:rsidRPr="00840BEE" w:rsidRDefault="00744760" w:rsidP="00673C72">
      <w:pPr>
        <w:jc w:val="both"/>
        <w:rPr>
          <w:rFonts w:ascii="GHEA Grapalat" w:hAnsi="GHEA Grapalat"/>
          <w:sz w:val="22"/>
          <w:szCs w:val="22"/>
          <w:lang w:val="it-IT"/>
        </w:rPr>
      </w:pPr>
      <w:r w:rsidRPr="00840BE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40BEE">
        <w:rPr>
          <w:rFonts w:ascii="GHEA Grapalat" w:hAnsi="GHEA Grapalat"/>
          <w:sz w:val="22"/>
          <w:szCs w:val="22"/>
          <w:lang w:val="it-IT"/>
        </w:rPr>
        <w:t xml:space="preserve">   </w:t>
      </w:r>
      <w:r w:rsidRPr="00840BEE">
        <w:rPr>
          <w:rFonts w:ascii="GHEA Grapalat" w:hAnsi="GHEA Grapalat"/>
          <w:sz w:val="22"/>
          <w:szCs w:val="22"/>
          <w:lang w:val="it-IT"/>
        </w:rPr>
        <w:tab/>
      </w:r>
      <w:r w:rsidRPr="00840BEE">
        <w:rPr>
          <w:rFonts w:ascii="GHEA Grapalat" w:hAnsi="GHEA Grapalat"/>
          <w:sz w:val="22"/>
          <w:szCs w:val="22"/>
          <w:lang w:val="hy-AM"/>
        </w:rPr>
        <w:t>2023-2030 թթ.  ռազմավարությ</w:t>
      </w:r>
      <w:r w:rsidR="00840BEE">
        <w:rPr>
          <w:rFonts w:ascii="GHEA Grapalat" w:hAnsi="GHEA Grapalat"/>
          <w:sz w:val="22"/>
          <w:szCs w:val="22"/>
          <w:lang w:val="hy-AM"/>
        </w:rPr>
        <w:t>ան գործողությունների պլանի նախագծում</w:t>
      </w:r>
      <w:r w:rsidRPr="00840BEE">
        <w:rPr>
          <w:rFonts w:ascii="GHEA Grapalat" w:hAnsi="GHEA Grapalat"/>
          <w:sz w:val="22"/>
          <w:szCs w:val="22"/>
          <w:lang w:val="hy-AM"/>
        </w:rPr>
        <w:t xml:space="preserve"> ընդգրկված են Հայաստանում կազմակերպվող աշխարհի և Եվրոպայի առաջնությունների, միջազգային համաժողովների  անցկացում, որը, միանշանակ, կնպաստի </w:t>
      </w:r>
      <w:r w:rsidRPr="00840BEE">
        <w:rPr>
          <w:rFonts w:ascii="GHEA Grapalat" w:hAnsi="GHEA Grapalat" w:cs="Sylfaen"/>
          <w:bCs/>
          <w:sz w:val="22"/>
          <w:szCs w:val="22"/>
          <w:lang w:val="fr-FR"/>
        </w:rPr>
        <w:t xml:space="preserve"> ոլորտի հետագա զարգացմանը, խթանմանը, մարզիկների միջազգային փորձի ձեռքբերմանը, մարզական վարպետության բարձրացմանը</w:t>
      </w:r>
      <w:r w:rsidRPr="00840BEE">
        <w:rPr>
          <w:rFonts w:ascii="GHEA Grapalat" w:hAnsi="GHEA Grapalat" w:cs="Sylfaen"/>
          <w:bCs/>
          <w:sz w:val="22"/>
          <w:szCs w:val="22"/>
          <w:lang w:val="hy-AM"/>
        </w:rPr>
        <w:t xml:space="preserve">։ </w:t>
      </w:r>
    </w:p>
    <w:p w:rsidR="00744760" w:rsidRPr="00840BEE" w:rsidRDefault="00744760" w:rsidP="00673C72">
      <w:pPr>
        <w:pStyle w:val="Text"/>
        <w:spacing w:after="0"/>
        <w:ind w:firstLine="567"/>
        <w:rPr>
          <w:rFonts w:ascii="GHEA Grapalat" w:hAnsi="GHEA Grapalat"/>
          <w:color w:val="000000"/>
          <w:szCs w:val="22"/>
          <w:lang w:val="it-IT" w:eastAsia="ru-RU"/>
        </w:rPr>
      </w:pPr>
      <w:r w:rsidRPr="00840BEE">
        <w:rPr>
          <w:rFonts w:ascii="GHEA Grapalat" w:hAnsi="GHEA Grapalat"/>
          <w:szCs w:val="22"/>
          <w:lang w:val="it-IT"/>
        </w:rPr>
        <w:t xml:space="preserve">  202</w:t>
      </w:r>
      <w:r w:rsidRPr="00840BEE">
        <w:rPr>
          <w:rFonts w:ascii="GHEA Grapalat" w:hAnsi="GHEA Grapalat"/>
          <w:szCs w:val="22"/>
          <w:lang w:val="hy-AM"/>
        </w:rPr>
        <w:t>4</w:t>
      </w:r>
      <w:r w:rsidRPr="00840BEE">
        <w:rPr>
          <w:rFonts w:ascii="GHEA Grapalat" w:hAnsi="GHEA Grapalat"/>
          <w:szCs w:val="22"/>
          <w:lang w:val="it-IT"/>
        </w:rPr>
        <w:t xml:space="preserve"> թվականին </w:t>
      </w:r>
      <w:r w:rsidRPr="00840BEE">
        <w:rPr>
          <w:rFonts w:ascii="GHEA Grapalat" w:hAnsi="GHEA Grapalat"/>
          <w:szCs w:val="22"/>
          <w:lang w:val="hy-AM"/>
        </w:rPr>
        <w:t>ՀՀ</w:t>
      </w:r>
      <w:r w:rsidRPr="00840BEE">
        <w:rPr>
          <w:rFonts w:ascii="GHEA Grapalat" w:hAnsi="GHEA Grapalat"/>
          <w:szCs w:val="22"/>
          <w:lang w:val="it-IT"/>
        </w:rPr>
        <w:t>-</w:t>
      </w:r>
      <w:r w:rsidRPr="00840BEE">
        <w:rPr>
          <w:rFonts w:ascii="GHEA Grapalat" w:hAnsi="GHEA Grapalat"/>
          <w:szCs w:val="22"/>
          <w:lang w:val="hy-AM"/>
        </w:rPr>
        <w:t xml:space="preserve">ում </w:t>
      </w:r>
      <w:r w:rsidRPr="00840BEE">
        <w:rPr>
          <w:rFonts w:ascii="GHEA Grapalat" w:hAnsi="GHEA Grapalat"/>
          <w:szCs w:val="22"/>
          <w:lang w:val="en-US"/>
        </w:rPr>
        <w:t>նախատեսվում</w:t>
      </w:r>
      <w:r w:rsidRPr="00840BEE">
        <w:rPr>
          <w:rFonts w:ascii="GHEA Grapalat" w:hAnsi="GHEA Grapalat"/>
          <w:szCs w:val="22"/>
          <w:lang w:val="it-IT"/>
        </w:rPr>
        <w:t xml:space="preserve"> </w:t>
      </w:r>
      <w:r w:rsidRPr="00840BEE">
        <w:rPr>
          <w:rFonts w:ascii="GHEA Grapalat" w:hAnsi="GHEA Grapalat"/>
          <w:szCs w:val="22"/>
          <w:lang w:val="en-US"/>
        </w:rPr>
        <w:t>է</w:t>
      </w:r>
      <w:r w:rsidRPr="00840BEE">
        <w:rPr>
          <w:rFonts w:ascii="GHEA Grapalat" w:hAnsi="GHEA Grapalat"/>
          <w:szCs w:val="22"/>
          <w:lang w:val="it-IT"/>
        </w:rPr>
        <w:t xml:space="preserve"> անցկացնել նաև ԱՊՀ երկրների  սպորտային համաժողով, որի ընթացքում կքննարկվեն ոլորտում առկա  մի շարք հարցեր, կընդունվեն և կներկայացվեն  փոխգործակցական ծրագրեր, տեղի կունենա փորձի փոխանակում ֆիզիկական կուլտուրայի և սպորտի բնագավառի մասնագետների միջև, ինչպես նաև մի շարք երկրների միջև կստորագրվի  ֆիզիկական կուլտուրայի և սպորտի բնագավառի երկկողմ համաձայնագրեր:</w:t>
      </w:r>
      <w:r w:rsidR="00840BEE">
        <w:rPr>
          <w:rFonts w:ascii="GHEA Grapalat" w:hAnsi="GHEA Grapalat"/>
          <w:szCs w:val="22"/>
          <w:lang w:val="hy-AM"/>
        </w:rPr>
        <w:t xml:space="preserve"> Ն</w:t>
      </w:r>
      <w:r w:rsidRPr="00840BEE">
        <w:rPr>
          <w:rFonts w:ascii="GHEA Grapalat" w:hAnsi="GHEA Grapalat"/>
          <w:szCs w:val="22"/>
          <w:lang w:val="hy-AM"/>
        </w:rPr>
        <w:t>ախաձեռնության ծախսը 2024</w:t>
      </w:r>
      <w:r w:rsidRPr="00840BEE">
        <w:rPr>
          <w:rFonts w:ascii="GHEA Grapalat" w:hAnsi="GHEA Grapalat"/>
          <w:szCs w:val="22"/>
          <w:lang w:val="it-IT"/>
        </w:rPr>
        <w:t xml:space="preserve"> թվականի համար կազմում է </w:t>
      </w:r>
      <w:r w:rsidRPr="00840BEE">
        <w:rPr>
          <w:rFonts w:ascii="GHEA Grapalat" w:hAnsi="GHEA Grapalat"/>
          <w:color w:val="000000"/>
          <w:szCs w:val="22"/>
          <w:lang w:val="it-IT" w:eastAsia="ru-RU"/>
        </w:rPr>
        <w:t>69,834.2 հազար դրամ</w:t>
      </w:r>
      <w:r w:rsidRPr="00840BEE">
        <w:rPr>
          <w:rFonts w:ascii="GHEA Grapalat" w:hAnsi="GHEA Grapalat"/>
          <w:szCs w:val="22"/>
          <w:lang w:val="it-IT"/>
        </w:rPr>
        <w:t xml:space="preserve">, իսկ  2025 </w:t>
      </w:r>
      <w:r w:rsidRPr="00840BEE">
        <w:rPr>
          <w:rFonts w:ascii="GHEA Grapalat" w:hAnsi="GHEA Grapalat"/>
          <w:szCs w:val="22"/>
          <w:lang w:val="ru-RU"/>
        </w:rPr>
        <w:t>և</w:t>
      </w:r>
      <w:r w:rsidRPr="00840BEE">
        <w:rPr>
          <w:rFonts w:ascii="GHEA Grapalat" w:hAnsi="GHEA Grapalat"/>
          <w:szCs w:val="22"/>
          <w:lang w:val="it-IT"/>
        </w:rPr>
        <w:t xml:space="preserve"> 2026 </w:t>
      </w:r>
      <w:r w:rsidRPr="00840BEE">
        <w:rPr>
          <w:rFonts w:ascii="GHEA Grapalat" w:hAnsi="GHEA Grapalat"/>
          <w:szCs w:val="22"/>
          <w:lang w:val="hy-AM"/>
        </w:rPr>
        <w:t xml:space="preserve"> թվական</w:t>
      </w:r>
      <w:r w:rsidRPr="00840BEE">
        <w:rPr>
          <w:rFonts w:ascii="GHEA Grapalat" w:hAnsi="GHEA Grapalat"/>
          <w:szCs w:val="22"/>
          <w:lang w:val="ru-RU"/>
        </w:rPr>
        <w:t>ներ</w:t>
      </w:r>
      <w:r w:rsidRPr="00840BEE">
        <w:rPr>
          <w:rFonts w:ascii="GHEA Grapalat" w:hAnsi="GHEA Grapalat"/>
          <w:szCs w:val="22"/>
          <w:lang w:val="hy-AM"/>
        </w:rPr>
        <w:t>ի համար</w:t>
      </w:r>
      <w:r w:rsidRPr="00840BEE">
        <w:rPr>
          <w:rFonts w:ascii="GHEA Grapalat" w:hAnsi="GHEA Grapalat"/>
          <w:szCs w:val="22"/>
          <w:lang w:val="it-IT"/>
        </w:rPr>
        <w:t xml:space="preserve"> </w:t>
      </w:r>
      <w:r w:rsidRPr="00840BEE">
        <w:rPr>
          <w:rFonts w:ascii="GHEA Grapalat" w:hAnsi="GHEA Grapalat"/>
          <w:szCs w:val="22"/>
          <w:lang w:val="hy-AM"/>
        </w:rPr>
        <w:t>կ</w:t>
      </w:r>
      <w:r w:rsidRPr="00840BEE">
        <w:rPr>
          <w:rFonts w:ascii="GHEA Grapalat" w:hAnsi="GHEA Grapalat"/>
          <w:szCs w:val="22"/>
        </w:rPr>
        <w:t>կ</w:t>
      </w:r>
      <w:r w:rsidRPr="00840BEE">
        <w:rPr>
          <w:rFonts w:ascii="GHEA Grapalat" w:hAnsi="GHEA Grapalat"/>
          <w:szCs w:val="22"/>
          <w:lang w:val="hy-AM"/>
        </w:rPr>
        <w:t>ազմ</w:t>
      </w:r>
      <w:r w:rsidRPr="00840BEE">
        <w:rPr>
          <w:rFonts w:ascii="GHEA Grapalat" w:hAnsi="GHEA Grapalat"/>
          <w:szCs w:val="22"/>
        </w:rPr>
        <w:t>ի</w:t>
      </w:r>
      <w:r w:rsidRPr="00840BEE">
        <w:rPr>
          <w:rFonts w:ascii="GHEA Grapalat" w:hAnsi="GHEA Grapalat"/>
          <w:szCs w:val="22"/>
          <w:lang w:val="it-IT"/>
        </w:rPr>
        <w:t xml:space="preserve"> 3,000.000.0 հազար դրամ:</w:t>
      </w:r>
      <w:r w:rsidRPr="00840BEE">
        <w:rPr>
          <w:rFonts w:ascii="GHEA Grapalat" w:hAnsi="GHEA Grapalat"/>
          <w:szCs w:val="22"/>
          <w:lang w:val="hy-AM"/>
        </w:rPr>
        <w:t xml:space="preserve"> </w:t>
      </w:r>
    </w:p>
    <w:p w:rsidR="00735455" w:rsidRPr="00744760" w:rsidRDefault="00735455" w:rsidP="009C7377">
      <w:pPr>
        <w:tabs>
          <w:tab w:val="left" w:pos="709"/>
        </w:tabs>
        <w:ind w:firstLine="567"/>
        <w:jc w:val="both"/>
        <w:rPr>
          <w:rFonts w:ascii="GHEA Grapalat" w:hAnsi="GHEA Grapalat" w:cs="Times Armenian"/>
          <w:sz w:val="22"/>
          <w:szCs w:val="22"/>
          <w:lang w:val="it-IT"/>
        </w:rPr>
      </w:pPr>
    </w:p>
    <w:p w:rsidR="00B52AAA" w:rsidRPr="00881CB5" w:rsidRDefault="00B52AAA" w:rsidP="00303938">
      <w:pPr>
        <w:pStyle w:val="Heading1"/>
        <w:numPr>
          <w:ilvl w:val="0"/>
          <w:numId w:val="21"/>
        </w:numPr>
        <w:shd w:val="clear" w:color="auto" w:fill="002060"/>
        <w:ind w:left="567" w:hanging="567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ՈՉ ԲՅՈՒՋԵՏԱՅԻՆ ԱՂԲՅՈՒՐՆԵՐԻՑ ՍՊԱՍՎՈՂ ԵԿԱՄՈՒՏՆԵՐԸ    </w:t>
      </w:r>
    </w:p>
    <w:p w:rsidR="00BF0249" w:rsidRDefault="00BF0249" w:rsidP="00B52AAA">
      <w:pPr>
        <w:pStyle w:val="Text"/>
        <w:spacing w:before="120" w:after="120"/>
        <w:ind w:firstLine="567"/>
        <w:rPr>
          <w:rFonts w:ascii="GHEA Grapalat" w:hAnsi="GHEA Grapalat" w:cs="Sylfaen"/>
          <w:i/>
          <w:color w:val="FF0000"/>
          <w:kern w:val="16"/>
          <w:lang w:val="hy-AM"/>
        </w:rPr>
      </w:pPr>
    </w:p>
    <w:p w:rsidR="002E6EFB" w:rsidRPr="00D65D45" w:rsidRDefault="002E6EFB" w:rsidP="002E6EFB">
      <w:pPr>
        <w:pStyle w:val="Text"/>
        <w:spacing w:before="120" w:after="120"/>
        <w:ind w:firstLine="567"/>
        <w:rPr>
          <w:rFonts w:ascii="GHEA Grapalat" w:hAnsi="GHEA Grapalat" w:cs="Sylfaen"/>
          <w:kern w:val="16"/>
          <w:lang w:val="hy-AM"/>
        </w:rPr>
      </w:pPr>
      <w:r>
        <w:rPr>
          <w:rFonts w:ascii="GHEA Grapalat" w:hAnsi="GHEA Grapalat" w:cs="Sylfaen"/>
          <w:kern w:val="16"/>
          <w:lang w:val="hy-AM"/>
        </w:rPr>
        <w:lastRenderedPageBreak/>
        <w:t>Սպորտի</w:t>
      </w:r>
      <w:r w:rsidRPr="00D65D45">
        <w:rPr>
          <w:rFonts w:ascii="GHEA Grapalat" w:hAnsi="GHEA Grapalat" w:cs="Sylfaen"/>
          <w:kern w:val="16"/>
          <w:lang w:val="hy-AM"/>
        </w:rPr>
        <w:t xml:space="preserve"> ոլորտի՝ ՀՀ կրթության, գիտության, մշակույթի և սպորտի նախարարության կ</w:t>
      </w:r>
      <w:r>
        <w:rPr>
          <w:rFonts w:ascii="GHEA Grapalat" w:hAnsi="GHEA Grapalat" w:cs="Sylfaen"/>
          <w:kern w:val="16"/>
          <w:lang w:val="hy-AM"/>
        </w:rPr>
        <w:t>ո</w:t>
      </w:r>
      <w:r w:rsidRPr="00D65D45">
        <w:rPr>
          <w:rFonts w:ascii="GHEA Grapalat" w:hAnsi="GHEA Grapalat" w:cs="Sylfaen"/>
          <w:kern w:val="16"/>
          <w:lang w:val="hy-AM"/>
        </w:rPr>
        <w:t>ղմից համակարգման շրջանակում ոչ բյուջետային աղբյուրներից եկամուտներ չեն սպասվում:</w:t>
      </w:r>
    </w:p>
    <w:p w:rsidR="00B52AAA" w:rsidRPr="00CE2BFB" w:rsidRDefault="00B52AAA" w:rsidP="00B52AAA">
      <w:pPr>
        <w:pStyle w:val="Text"/>
        <w:spacing w:before="120" w:after="120"/>
        <w:ind w:firstLine="567"/>
        <w:rPr>
          <w:rFonts w:ascii="GHEA Grapalat" w:hAnsi="GHEA Grapalat"/>
          <w:i/>
          <w:kern w:val="16"/>
          <w:lang w:val="hy-AM"/>
        </w:rPr>
      </w:pPr>
    </w:p>
    <w:p w:rsidR="00B52AAA" w:rsidRPr="00881CB5" w:rsidRDefault="00B52AAA" w:rsidP="00C73AA1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1" w:name="_Toc125443011"/>
      <w:bookmarkStart w:id="12" w:name="_Toc125443420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5. ՏԱՐԱԾՔԱՅԻՆ ԶԱՐԳԱՑՄԱՆՆ ԱՌՆՉՎՈՂ ԾՐԱԳՐԵՐԸ/ՄԻՋՈՑԱՌՈՒՄՆԵՐԸ</w:t>
      </w:r>
      <w:bookmarkEnd w:id="11"/>
      <w:bookmarkEnd w:id="12"/>
    </w:p>
    <w:p w:rsidR="00B52AAA" w:rsidRDefault="00B52AAA" w:rsidP="00B52AAA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D65D45" w:rsidRPr="003D60DE" w:rsidRDefault="00D65D45" w:rsidP="003D60DE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/>
          <w:kern w:val="16"/>
          <w:sz w:val="22"/>
          <w:szCs w:val="22"/>
          <w:lang w:val="hy-AM"/>
        </w:rPr>
      </w:pPr>
      <w:r w:rsidRPr="003D60DE">
        <w:rPr>
          <w:rFonts w:ascii="GHEA Grapalat" w:hAnsi="GHEA Grapalat"/>
          <w:kern w:val="16"/>
          <w:sz w:val="22"/>
          <w:szCs w:val="22"/>
          <w:lang w:val="hy-AM"/>
        </w:rPr>
        <w:t>ՀՀ կառավարության 18.08.2021թ., N 1363-Ա որոշմամբ հաստատված 2021-2026 թվականնների ծրագրով  սպորտի ոլորտի համար սահմանված նպատակներում արտացոլված միջոցառումներն իրենց մեջ ներառում են նաև մարզերին հասցեագրված միջոցառումներ:</w:t>
      </w:r>
    </w:p>
    <w:p w:rsidR="003D60DE" w:rsidRPr="00222D03" w:rsidRDefault="00D65D45" w:rsidP="003D60DE">
      <w:pPr>
        <w:shd w:val="clear" w:color="auto" w:fill="FFFFFF"/>
        <w:jc w:val="both"/>
        <w:rPr>
          <w:rFonts w:ascii="GHEA Grapalat" w:hAnsi="GHEA Grapalat" w:cs="Arial"/>
          <w:sz w:val="22"/>
          <w:szCs w:val="22"/>
          <w:lang w:val="hy-AM"/>
        </w:rPr>
      </w:pPr>
      <w:r w:rsidRPr="003D60DE">
        <w:rPr>
          <w:rFonts w:ascii="GHEA Grapalat" w:hAnsi="GHEA Grapalat"/>
          <w:b/>
          <w:kern w:val="16"/>
          <w:sz w:val="22"/>
          <w:szCs w:val="22"/>
          <w:lang w:val="hy-AM"/>
        </w:rPr>
        <w:t>Սպորտի բարձրագույն նվաճումների շրջանակում</w:t>
      </w:r>
      <w:r w:rsidRPr="003D60DE">
        <w:rPr>
          <w:rFonts w:ascii="GHEA Grapalat" w:hAnsi="GHEA Grapalat"/>
          <w:kern w:val="16"/>
          <w:sz w:val="22"/>
          <w:szCs w:val="22"/>
          <w:lang w:val="hy-AM"/>
        </w:rPr>
        <w:t xml:space="preserve"> նախատեսվում է </w:t>
      </w:r>
      <w:r w:rsidR="003D60DE" w:rsidRPr="003D60DE">
        <w:rPr>
          <w:rFonts w:ascii="GHEA Grapalat" w:hAnsi="GHEA Grapalat"/>
          <w:kern w:val="16"/>
          <w:sz w:val="22"/>
          <w:szCs w:val="22"/>
          <w:lang w:val="hy-AM"/>
        </w:rPr>
        <w:t xml:space="preserve">ավարտել </w:t>
      </w:r>
      <w:r w:rsidRPr="003D60DE">
        <w:rPr>
          <w:rFonts w:ascii="GHEA Grapalat" w:hAnsi="GHEA Grapalat"/>
          <w:kern w:val="16"/>
          <w:sz w:val="22"/>
          <w:szCs w:val="22"/>
          <w:lang w:val="hy-AM"/>
        </w:rPr>
        <w:t xml:space="preserve">Արթուր Ալեքսանյանի անվան հունահռոմեական ըմբշամարտի մարզահամալիրի </w:t>
      </w:r>
      <w:r w:rsidR="003D60DE" w:rsidRPr="003D60DE">
        <w:rPr>
          <w:rFonts w:ascii="GHEA Grapalat" w:hAnsi="GHEA Grapalat"/>
          <w:kern w:val="16"/>
          <w:sz w:val="22"/>
          <w:szCs w:val="22"/>
          <w:lang w:val="hy-AM"/>
        </w:rPr>
        <w:t xml:space="preserve">կառուցումը </w:t>
      </w:r>
      <w:r w:rsidRPr="003D60DE">
        <w:rPr>
          <w:rFonts w:ascii="GHEA Grapalat" w:hAnsi="GHEA Grapalat"/>
          <w:kern w:val="16"/>
          <w:sz w:val="22"/>
          <w:szCs w:val="22"/>
          <w:lang w:val="hy-AM"/>
        </w:rPr>
        <w:t xml:space="preserve">Շիրակի </w:t>
      </w:r>
      <w:r w:rsidR="003D60DE" w:rsidRPr="003D60DE">
        <w:rPr>
          <w:rFonts w:ascii="GHEA Grapalat" w:hAnsi="GHEA Grapalat"/>
          <w:kern w:val="16"/>
          <w:sz w:val="22"/>
          <w:szCs w:val="22"/>
          <w:lang w:val="hy-AM"/>
        </w:rPr>
        <w:t>մարզ</w:t>
      </w:r>
      <w:r w:rsidRPr="003D60DE">
        <w:rPr>
          <w:rFonts w:ascii="GHEA Grapalat" w:hAnsi="GHEA Grapalat"/>
          <w:kern w:val="16"/>
          <w:sz w:val="22"/>
          <w:szCs w:val="22"/>
          <w:lang w:val="hy-AM"/>
        </w:rPr>
        <w:t xml:space="preserve">ում, </w:t>
      </w:r>
      <w:r w:rsidR="003D60DE" w:rsidRPr="00222D03">
        <w:rPr>
          <w:rFonts w:ascii="GHEA Grapalat" w:hAnsi="GHEA Grapalat" w:cs="Arial"/>
          <w:sz w:val="22"/>
          <w:szCs w:val="22"/>
          <w:lang w:val="hy-AM"/>
        </w:rPr>
        <w:t>նախատեսվում է</w:t>
      </w:r>
      <w:r w:rsidR="003D60DE" w:rsidRPr="00222D03">
        <w:rPr>
          <w:rFonts w:ascii="Calibri" w:hAnsi="Calibri" w:cs="Calibri"/>
          <w:sz w:val="22"/>
          <w:szCs w:val="22"/>
          <w:lang w:val="hy-AM"/>
        </w:rPr>
        <w:t> </w:t>
      </w:r>
      <w:r w:rsidR="003D60DE" w:rsidRPr="00222D03">
        <w:rPr>
          <w:rFonts w:ascii="GHEA Grapalat" w:hAnsi="GHEA Grapalat" w:cs="GHEA Grapalat"/>
          <w:sz w:val="22"/>
          <w:szCs w:val="22"/>
          <w:lang w:val="hy-AM"/>
        </w:rPr>
        <w:t>մեկնարկել</w:t>
      </w:r>
      <w:r w:rsidR="003D60DE" w:rsidRPr="00222D03">
        <w:rPr>
          <w:rFonts w:ascii="Calibri" w:hAnsi="Calibri" w:cs="Calibri"/>
          <w:sz w:val="22"/>
          <w:szCs w:val="22"/>
          <w:lang w:val="hy-AM"/>
        </w:rPr>
        <w:t>  </w:t>
      </w:r>
      <w:r w:rsidR="003D60DE" w:rsidRPr="00222D03">
        <w:rPr>
          <w:rFonts w:ascii="GHEA Grapalat" w:hAnsi="GHEA Grapalat" w:cs="GHEA Grapalat"/>
          <w:sz w:val="22"/>
          <w:szCs w:val="22"/>
          <w:lang w:val="hy-AM"/>
        </w:rPr>
        <w:t>Գյո</w:t>
      </w:r>
      <w:r w:rsidR="003D60DE" w:rsidRPr="00222D03">
        <w:rPr>
          <w:rFonts w:ascii="GHEA Grapalat" w:hAnsi="GHEA Grapalat" w:cs="Arial"/>
          <w:sz w:val="22"/>
          <w:szCs w:val="22"/>
          <w:lang w:val="hy-AM"/>
        </w:rPr>
        <w:t xml:space="preserve">ւմրու մանկապատանեկան համալիր մարզադպրոցի </w:t>
      </w:r>
      <w:r w:rsidR="003D60DE" w:rsidRPr="003D60DE">
        <w:rPr>
          <w:rFonts w:ascii="GHEA Grapalat" w:hAnsi="GHEA Grapalat" w:cs="Arial"/>
          <w:sz w:val="22"/>
          <w:szCs w:val="22"/>
          <w:lang w:val="hy-AM"/>
        </w:rPr>
        <w:t xml:space="preserve">վերակառուցման, </w:t>
      </w:r>
      <w:r w:rsidR="003D60DE" w:rsidRPr="00222D03">
        <w:rPr>
          <w:rFonts w:ascii="GHEA Grapalat" w:hAnsi="GHEA Grapalat" w:cs="Arial"/>
          <w:sz w:val="22"/>
          <w:szCs w:val="22"/>
          <w:lang w:val="hy-AM"/>
        </w:rPr>
        <w:t xml:space="preserve">ՀՀ Կոտայքի մարզի Նաիրի համայնքում Զովունի գյուղում </w:t>
      </w:r>
      <w:r w:rsidR="003D60DE" w:rsidRPr="003D60DE">
        <w:rPr>
          <w:rFonts w:ascii="GHEA Grapalat" w:hAnsi="GHEA Grapalat" w:cs="Arial"/>
          <w:sz w:val="22"/>
          <w:szCs w:val="22"/>
          <w:lang w:val="hy-AM"/>
        </w:rPr>
        <w:t xml:space="preserve">և </w:t>
      </w:r>
      <w:r w:rsidR="003D60DE" w:rsidRPr="00222D03">
        <w:rPr>
          <w:rFonts w:ascii="GHEA Grapalat" w:hAnsi="GHEA Grapalat" w:cs="Arial"/>
          <w:sz w:val="22"/>
          <w:szCs w:val="22"/>
          <w:lang w:val="hy-AM"/>
        </w:rPr>
        <w:t>ՀՀ Շիրակի մարզի Գյումրի համայնքում</w:t>
      </w:r>
      <w:r w:rsidR="003D60DE" w:rsidRPr="003D60DE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="003D60DE" w:rsidRPr="00222D03">
        <w:rPr>
          <w:rFonts w:ascii="GHEA Grapalat" w:hAnsi="GHEA Grapalat" w:cs="Arial"/>
          <w:sz w:val="22"/>
          <w:szCs w:val="22"/>
          <w:lang w:val="hy-AM"/>
        </w:rPr>
        <w:t>թեթև կոնստրուկցիաներով մարզադահլիճ</w:t>
      </w:r>
      <w:r w:rsidR="003D60DE" w:rsidRPr="003D60DE">
        <w:rPr>
          <w:rFonts w:ascii="GHEA Grapalat" w:hAnsi="GHEA Grapalat" w:cs="Arial"/>
          <w:sz w:val="22"/>
          <w:szCs w:val="22"/>
          <w:lang w:val="hy-AM"/>
        </w:rPr>
        <w:t>ներ</w:t>
      </w:r>
      <w:r w:rsidR="003D60DE" w:rsidRPr="00222D03">
        <w:rPr>
          <w:rFonts w:ascii="GHEA Grapalat" w:hAnsi="GHEA Grapalat" w:cs="Arial"/>
          <w:sz w:val="22"/>
          <w:szCs w:val="22"/>
          <w:lang w:val="hy-AM"/>
        </w:rPr>
        <w:t>ի</w:t>
      </w:r>
      <w:r w:rsidR="003D60DE" w:rsidRPr="00222D03">
        <w:rPr>
          <w:rFonts w:ascii="Calibri" w:hAnsi="Calibri" w:cs="Calibri"/>
          <w:sz w:val="22"/>
          <w:szCs w:val="22"/>
          <w:lang w:val="hy-AM"/>
        </w:rPr>
        <w:t> </w:t>
      </w:r>
      <w:r w:rsidR="003D60DE" w:rsidRPr="00222D03">
        <w:rPr>
          <w:rFonts w:ascii="GHEA Grapalat" w:hAnsi="GHEA Grapalat" w:cs="Arial"/>
          <w:sz w:val="22"/>
          <w:szCs w:val="22"/>
          <w:lang w:val="hy-AM"/>
        </w:rPr>
        <w:t>տեղակայման աշխատանքները:</w:t>
      </w:r>
    </w:p>
    <w:p w:rsidR="00D65D45" w:rsidRPr="006B2058" w:rsidRDefault="00D65D45" w:rsidP="00D65D45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A232C0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Մասսայական </w:t>
      </w:r>
      <w:r w:rsidRPr="006B2058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 xml:space="preserve">(զանգվածային) </w:t>
      </w:r>
      <w:r w:rsidRPr="00A232C0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սպորտի զարգացման շրջանակում</w:t>
      </w:r>
      <w:r w:rsidRPr="00A232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6B2058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ՀՀ մարզերում իրականացվելու են «Վարչապետի գավաթ» մրցումները </w:t>
      </w:r>
      <w:r w:rsidR="00303938" w:rsidRPr="00303938">
        <w:rPr>
          <w:rFonts w:ascii="GHEA Grapalat" w:hAnsi="GHEA Grapalat" w:cs="Sylfaen"/>
          <w:iCs/>
          <w:kern w:val="16"/>
          <w:sz w:val="22"/>
          <w:szCs w:val="22"/>
          <w:lang w:val="hy-AM"/>
        </w:rPr>
        <w:t>5</w:t>
      </w:r>
      <w:r w:rsidRPr="006B2058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տարբեր մրցաձևերում:</w:t>
      </w:r>
      <w:r w:rsidRPr="00A232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</w:p>
    <w:p w:rsidR="00D65D45" w:rsidRPr="006B2058" w:rsidRDefault="00D65D45" w:rsidP="00D65D45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</w:p>
    <w:p w:rsidR="00B52AAA" w:rsidRDefault="00B52AAA" w:rsidP="00B52AAA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:rsidR="00B52AAA" w:rsidRPr="00881CB5" w:rsidRDefault="00B52AAA" w:rsidP="00C73AA1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3" w:name="_Toc125443012"/>
      <w:bookmarkStart w:id="14" w:name="_Toc125443421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6. ՄԻՋՈԼՈՐՏԱՅԻՆ (ԽԱՉՎՈՂ) ԲՆՈՒՅԹԻ ԱՌԱՆՁԻՆ ՔԱՂԱՔԱԿԱՆՈՒԹՅՈՒՆՆԵՐԻՆ ԱՌՆՉՎՈՂ ԾՐԱԳՐԵՐԸ/ ՄԻՋՈՑԱՌՈՒՄՆԵՐԸ</w:t>
      </w:r>
      <w:bookmarkEnd w:id="13"/>
      <w:bookmarkEnd w:id="14"/>
    </w:p>
    <w:p w:rsidR="00B52AAA" w:rsidRDefault="00B52AAA" w:rsidP="00B52AAA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B52AAA" w:rsidRDefault="00B9579F" w:rsidP="00B52AAA">
      <w:pPr>
        <w:pStyle w:val="NormalWeb"/>
        <w:spacing w:before="0" w:beforeAutospacing="0" w:after="0" w:afterAutospacing="0" w:line="276" w:lineRule="auto"/>
        <w:ind w:firstLine="567"/>
        <w:jc w:val="both"/>
        <w:rPr>
          <w:i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Հայաստանի Հանրապետությունը 2007թ.</w:t>
      </w:r>
      <w:r>
        <w:rPr>
          <w:rFonts w:ascii="Calibri" w:hAnsi="Calibri" w:cs="Calibri"/>
          <w:sz w:val="22"/>
          <w:szCs w:val="22"/>
          <w:lang w:val="hy-AM"/>
        </w:rPr>
        <w:t> 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ստորագրել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Calibri" w:hAnsi="Calibri" w:cs="Calibri"/>
          <w:sz w:val="22"/>
          <w:szCs w:val="22"/>
          <w:lang w:val="hy-AM"/>
        </w:rPr>
        <w:t> </w:t>
      </w:r>
      <w:r>
        <w:rPr>
          <w:rFonts w:ascii="GHEA Grapalat" w:hAnsi="GHEA Grapalat" w:cs="GHEA Grapalat"/>
          <w:sz w:val="22"/>
          <w:szCs w:val="22"/>
          <w:lang w:val="hy-AM"/>
        </w:rPr>
        <w:t>«Հաշմանդամություն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ունեցող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անձանց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իրավունքների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մասին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Կոնվենցիան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GHEA Grapalat"/>
          <w:sz w:val="22"/>
          <w:szCs w:val="22"/>
          <w:lang w:val="hy-AM"/>
        </w:rPr>
        <w:t>որն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ուժի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մեջ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մտել</w:t>
      </w:r>
      <w:r>
        <w:rPr>
          <w:rFonts w:ascii="GHEA Grapalat" w:hAnsi="GHEA Grapalat"/>
          <w:sz w:val="22"/>
          <w:szCs w:val="22"/>
          <w:lang w:val="hy-AM"/>
        </w:rPr>
        <w:t xml:space="preserve"> 2010 </w:t>
      </w:r>
      <w:r>
        <w:rPr>
          <w:rFonts w:ascii="GHEA Grapalat" w:hAnsi="GHEA Grapalat" w:cs="GHEA Grapalat"/>
          <w:sz w:val="22"/>
          <w:szCs w:val="22"/>
          <w:lang w:val="hy-AM"/>
        </w:rPr>
        <w:t>թվականին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GHEA Grapalat"/>
          <w:sz w:val="22"/>
          <w:szCs w:val="22"/>
          <w:lang w:val="hy-AM"/>
        </w:rPr>
        <w:t>որով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ՀՀ</w:t>
      </w:r>
      <w:r>
        <w:rPr>
          <w:rFonts w:ascii="GHEA Grapalat" w:hAnsi="GHEA Grapalat"/>
          <w:sz w:val="22"/>
          <w:szCs w:val="22"/>
          <w:lang w:val="hy-AM"/>
        </w:rPr>
        <w:t>-</w:t>
      </w:r>
      <w:r>
        <w:rPr>
          <w:rFonts w:ascii="GHEA Grapalat" w:hAnsi="GHEA Grapalat" w:cs="GHEA Grapalat"/>
          <w:sz w:val="22"/>
          <w:szCs w:val="22"/>
          <w:lang w:val="hy-AM"/>
        </w:rPr>
        <w:t>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հնարավորություններ է ստեղծում հաշմանդամների համար՝ մյուսների հետ հավասար հիմունքներով մասնակցելու հանգստի, ժամանցային ու սպորտային միջոցառումներին: </w:t>
      </w:r>
      <w:r w:rsidRPr="00354918">
        <w:rPr>
          <w:lang w:val="hy-AM"/>
        </w:rPr>
        <w:t> </w:t>
      </w:r>
      <w:r>
        <w:rPr>
          <w:rFonts w:ascii="GHEA Grapalat" w:hAnsi="GHEA Grapalat"/>
          <w:sz w:val="22"/>
          <w:szCs w:val="22"/>
          <w:shd w:val="clear" w:color="auto" w:fill="FFFFFF"/>
          <w:lang w:val="hy-AM"/>
        </w:rPr>
        <w:t>Սույն քաղաքականությունն իրականացվում է</w:t>
      </w:r>
      <w:r>
        <w:rPr>
          <w:rFonts w:ascii="Calibri" w:hAnsi="Calibri" w:cs="Calibri"/>
          <w:sz w:val="22"/>
          <w:szCs w:val="22"/>
          <w:shd w:val="clear" w:color="auto" w:fill="FFFFFF"/>
          <w:lang w:val="hy-AM"/>
        </w:rPr>
        <w:t>  </w:t>
      </w:r>
      <w:r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1041.«Մեծ նվաճումների սպորտ ծրագրի «Ադապտիվ սպորտին առնչվող ծառայություններ» միջոցառման</w:t>
      </w:r>
      <w:r>
        <w:rPr>
          <w:rFonts w:ascii="Calibri" w:hAnsi="Calibri" w:cs="Calibri"/>
          <w:sz w:val="22"/>
          <w:szCs w:val="22"/>
          <w:lang w:val="hy-AM"/>
        </w:rPr>
        <w:t> 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միջոցով</w:t>
      </w:r>
      <w:r>
        <w:rPr>
          <w:rFonts w:ascii="GHEA Grapalat" w:hAnsi="GHEA Grapalat"/>
          <w:sz w:val="22"/>
          <w:szCs w:val="22"/>
          <w:lang w:val="hy-AM"/>
        </w:rPr>
        <w:t>,</w:t>
      </w:r>
      <w:r w:rsidRPr="00354918">
        <w:rPr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1163</w:t>
      </w:r>
      <w:r>
        <w:rPr>
          <w:rFonts w:ascii="Calibri" w:hAnsi="Calibri" w:cs="Calibri"/>
          <w:sz w:val="22"/>
          <w:szCs w:val="22"/>
          <w:lang w:val="hy-AM"/>
        </w:rPr>
        <w:t> 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«Մասսայական</w:t>
      </w:r>
      <w:r w:rsidRPr="00354918">
        <w:rPr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 xml:space="preserve">սպորտ» ծրագրի </w:t>
      </w:r>
      <w:r>
        <w:rPr>
          <w:rFonts w:ascii="Calibri" w:hAnsi="Calibri" w:cs="Calibri"/>
          <w:sz w:val="22"/>
          <w:szCs w:val="22"/>
          <w:lang w:val="hy-AM"/>
        </w:rPr>
        <w:t> </w:t>
      </w:r>
      <w:r>
        <w:rPr>
          <w:rFonts w:ascii="GHEA Grapalat" w:hAnsi="GHEA Grapalat" w:cs="GHEA Grapalat"/>
          <w:sz w:val="22"/>
          <w:szCs w:val="22"/>
          <w:lang w:val="hy-AM"/>
        </w:rPr>
        <w:t>«Հաշմանդամություն</w:t>
      </w:r>
      <w:r w:rsidRPr="00354918">
        <w:rPr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ունեցող</w:t>
      </w:r>
      <w:r w:rsidRPr="00354918">
        <w:rPr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լավագույն</w:t>
      </w:r>
      <w:r w:rsidRPr="00354918">
        <w:rPr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մարզիկ» մրցույթի</w:t>
      </w:r>
      <w:r w:rsidRPr="00354918">
        <w:rPr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անցկացում» միջոցառման</w:t>
      </w:r>
      <w:r>
        <w:rPr>
          <w:rFonts w:ascii="Calibri" w:hAnsi="Calibri" w:cs="Calibri"/>
          <w:sz w:val="22"/>
          <w:szCs w:val="22"/>
          <w:lang w:val="hy-AM"/>
        </w:rPr>
        <w:t> 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միջոցով</w:t>
      </w:r>
      <w:r w:rsidR="00B52AAA" w:rsidRPr="00B3439B">
        <w:rPr>
          <w:rFonts w:ascii="GHEA Grapalat" w:hAnsi="GHEA Grapalat"/>
          <w:i/>
          <w:sz w:val="22"/>
          <w:szCs w:val="22"/>
          <w:lang w:val="hy-AM"/>
        </w:rPr>
        <w:t>:</w:t>
      </w:r>
      <w:r w:rsidR="00B52AAA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</w:p>
    <w:p w:rsidR="00B52AAA" w:rsidRPr="00CE2BFB" w:rsidRDefault="00B52AAA" w:rsidP="00B52AAA">
      <w:pPr>
        <w:pStyle w:val="NormalWeb"/>
        <w:spacing w:before="120" w:beforeAutospacing="0" w:after="120" w:afterAutospacing="0"/>
        <w:ind w:firstLine="567"/>
        <w:jc w:val="both"/>
        <w:rPr>
          <w:i/>
          <w:lang w:val="hy-AM"/>
        </w:rPr>
      </w:pPr>
    </w:p>
    <w:p w:rsidR="00B52AAA" w:rsidRPr="00881CB5" w:rsidRDefault="00B52AAA" w:rsidP="00C73AA1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5" w:name="_Toc125443013"/>
      <w:bookmarkStart w:id="16" w:name="_Toc125443422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7. ԱՐՏԱՔԻՆ ԱՂԲՅՈՒՐՆԵՐԻՑ` ՊԵՏԱԿԱՆ ԲՅՈՒՋԵ ՍՏԱՑՎՈՂ ՎԱՐԿԵՐԻ ԵՎ ԴՐԱՄԱՇՆՈՐՀՆԵՐԻ ՀԱՇՎԻՆ ԻՐԱԿԱՆԱՑՎԵԼԻՔ ԾՐԱԳՐԵՐԸ/ ՄԻՋՈՑԱՌՈՒՄՆԵՐԸ</w:t>
      </w:r>
      <w:bookmarkEnd w:id="15"/>
      <w:bookmarkEnd w:id="16"/>
    </w:p>
    <w:p w:rsidR="00B52AAA" w:rsidRDefault="00B52AAA" w:rsidP="00B52AAA">
      <w:pPr>
        <w:pStyle w:val="Text"/>
        <w:spacing w:before="120" w:after="120"/>
        <w:ind w:firstLine="567"/>
        <w:rPr>
          <w:rFonts w:ascii="GHEA Grapalat" w:hAnsi="GHEA Grapalat" w:cs="Sylfaen"/>
          <w:i/>
          <w:kern w:val="16"/>
          <w:lang w:val="hy-AM"/>
        </w:rPr>
      </w:pPr>
    </w:p>
    <w:p w:rsidR="00FC7A42" w:rsidRPr="00FC7A42" w:rsidRDefault="00FC7A42" w:rsidP="00FC7A42">
      <w:pPr>
        <w:pStyle w:val="BodyText"/>
        <w:spacing w:line="240" w:lineRule="auto"/>
        <w:ind w:firstLine="567"/>
        <w:jc w:val="both"/>
        <w:rPr>
          <w:rFonts w:ascii="GHEA Grapalat" w:hAnsi="GHEA Grapalat"/>
          <w:b w:val="0"/>
          <w:color w:val="002060"/>
          <w:szCs w:val="40"/>
          <w:lang w:val="hy-AM"/>
        </w:rPr>
      </w:pPr>
      <w:r>
        <w:rPr>
          <w:rFonts w:ascii="GHEA Grapalat" w:hAnsi="GHEA Grapalat" w:cs="Sylfaen"/>
          <w:b w:val="0"/>
          <w:iCs/>
          <w:kern w:val="16"/>
          <w:sz w:val="22"/>
          <w:szCs w:val="22"/>
          <w:lang w:val="hy-AM" w:eastAsia="en-US"/>
        </w:rPr>
        <w:t xml:space="preserve">Սպորտի </w:t>
      </w:r>
      <w:r w:rsidRPr="00FC7A42">
        <w:rPr>
          <w:rFonts w:ascii="GHEA Grapalat" w:hAnsi="GHEA Grapalat" w:cs="Sylfaen"/>
          <w:b w:val="0"/>
          <w:iCs/>
          <w:kern w:val="16"/>
          <w:sz w:val="22"/>
          <w:szCs w:val="22"/>
          <w:lang w:val="hy-AM" w:eastAsia="en-US"/>
        </w:rPr>
        <w:t>ոլորտում արտաքին աղբյուրներից՝ պետական բյուջե ստացվող վարկերի և դրամաշնորհների հաշվին ծրագրեր և միջոցառումներ 2024-2026 թվականներին չեն նախատեսվել</w:t>
      </w:r>
      <w:r>
        <w:rPr>
          <w:rFonts w:ascii="GHEA Grapalat" w:hAnsi="GHEA Grapalat" w:cs="Sylfaen"/>
          <w:b w:val="0"/>
          <w:iCs/>
          <w:kern w:val="16"/>
          <w:sz w:val="22"/>
          <w:szCs w:val="22"/>
          <w:lang w:val="hy-AM" w:eastAsia="en-US"/>
        </w:rPr>
        <w:t>:</w:t>
      </w:r>
      <w:r w:rsidRPr="00FC7A42">
        <w:rPr>
          <w:rFonts w:ascii="GHEA Grapalat" w:hAnsi="GHEA Grapalat"/>
          <w:b w:val="0"/>
          <w:color w:val="002060"/>
          <w:szCs w:val="40"/>
          <w:lang w:val="hy-AM"/>
        </w:rPr>
        <w:t xml:space="preserve"> </w:t>
      </w:r>
    </w:p>
    <w:p w:rsidR="00FC7A42" w:rsidRDefault="00FC7A42">
      <w:pPr>
        <w:spacing w:after="160" w:line="259" w:lineRule="auto"/>
        <w:rPr>
          <w:rFonts w:ascii="GHEA Grapalat" w:hAnsi="GHEA Grapalat"/>
          <w:b/>
          <w:bCs/>
          <w:color w:val="002060"/>
          <w:sz w:val="40"/>
          <w:szCs w:val="40"/>
          <w:lang w:val="hy-AM" w:eastAsia="x-none"/>
        </w:rPr>
      </w:pPr>
      <w:r>
        <w:rPr>
          <w:rFonts w:ascii="GHEA Grapalat" w:hAnsi="GHEA Grapalat"/>
          <w:color w:val="002060"/>
          <w:szCs w:val="40"/>
          <w:lang w:val="hy-AM"/>
        </w:rPr>
        <w:br w:type="page"/>
      </w:r>
    </w:p>
    <w:p w:rsidR="009C7377" w:rsidRDefault="009C7377" w:rsidP="009C7377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  <w:r>
        <w:rPr>
          <w:rFonts w:ascii="GHEA Grapalat" w:hAnsi="GHEA Grapalat"/>
          <w:color w:val="002060"/>
          <w:szCs w:val="40"/>
          <w:lang w:val="hy-AM"/>
        </w:rPr>
        <w:lastRenderedPageBreak/>
        <w:t>ԵՐԻՏԱՍԱՐԴՈՒԹՅՈՒՆ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</w:p>
    <w:p w:rsidR="009C7377" w:rsidRPr="00881CB5" w:rsidRDefault="009C7377" w:rsidP="009C7377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1. ՆՊԱՏԱԿՆԵՐԸ ԵՎ ԹԻՐԱԽՆԵՐԸ ՄԺԾԾ ԺԱՄԱՆԱԿԱՀԱՏՎԱԾՈՒՄ </w:t>
      </w:r>
    </w:p>
    <w:p w:rsidR="009C7377" w:rsidRDefault="009C7377" w:rsidP="009C7377">
      <w:pPr>
        <w:pStyle w:val="BodyText"/>
        <w:spacing w:line="276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</w:p>
    <w:p w:rsidR="009C7377" w:rsidRPr="00BA16C7" w:rsidRDefault="009C7377" w:rsidP="009C7377">
      <w:pPr>
        <w:spacing w:before="120" w:after="120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A16C7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Երիտասարդական պետական քաղաքականությունն ուղղված է երիտասարդության մասնակցության, սոցիալականացման և ինքնաիրացման համար անհրաժեշտ պայմանների ստեղծմանը, երիտասարդության ներուժի ներգրավմանն ու դրա զարգացմանը` նպաստելով Հայաստանի Հանրապետության ազգային անվտանգության ամրապնդմանը, սոցիալ-տնտեսական ու մշակութային զարգացմանը: </w:t>
      </w:r>
    </w:p>
    <w:p w:rsidR="009C7377" w:rsidRPr="00BA16C7" w:rsidRDefault="009C7377" w:rsidP="009C7377">
      <w:pPr>
        <w:spacing w:before="120" w:after="120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BA16C7">
        <w:rPr>
          <w:rFonts w:ascii="GHEA Grapalat" w:hAnsi="GHEA Grapalat" w:cs="Sylfaen"/>
          <w:kern w:val="16"/>
          <w:sz w:val="22"/>
          <w:szCs w:val="22"/>
          <w:lang w:val="hy-AM"/>
        </w:rPr>
        <w:t>Մինչև 2026 թվականը երիտասարդական պետական քաղաքականության հիմնական թիրախներն են.</w:t>
      </w:r>
    </w:p>
    <w:p w:rsidR="009C7377" w:rsidRPr="00BA16C7" w:rsidRDefault="009C7377" w:rsidP="009C7377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GHEA Grapalat" w:hAnsi="GHEA Grapalat" w:cs="Sylfaen"/>
          <w:kern w:val="16"/>
          <w:lang w:val="hy-AM"/>
        </w:rPr>
      </w:pPr>
      <w:r w:rsidRPr="00BA16C7">
        <w:rPr>
          <w:rFonts w:ascii="GHEA Grapalat" w:hAnsi="GHEA Grapalat" w:cs="Sylfaen"/>
          <w:kern w:val="16"/>
          <w:lang w:val="hy-AM"/>
        </w:rPr>
        <w:t>ստեղծել 25 երիտասարդական կենտրոններ,</w:t>
      </w:r>
    </w:p>
    <w:p w:rsidR="009C7377" w:rsidRPr="00BA16C7" w:rsidRDefault="009C7377" w:rsidP="009C7377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GHEA Grapalat" w:hAnsi="GHEA Grapalat" w:cs="Sylfaen"/>
          <w:kern w:val="16"/>
          <w:lang w:val="hy-AM"/>
        </w:rPr>
      </w:pPr>
      <w:r w:rsidRPr="00BA16C7">
        <w:rPr>
          <w:rFonts w:ascii="GHEA Grapalat" w:hAnsi="GHEA Grapalat" w:cs="Sylfaen"/>
          <w:kern w:val="16"/>
          <w:lang w:val="hy-AM"/>
        </w:rPr>
        <w:t>համայնքներում հիմնել  23 սոցիալական ձեռնարկություն,</w:t>
      </w:r>
    </w:p>
    <w:p w:rsidR="009C7377" w:rsidRPr="00BA16C7" w:rsidRDefault="009C7377" w:rsidP="009C7377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GHEA Grapalat" w:hAnsi="GHEA Grapalat" w:cs="Sylfaen"/>
          <w:kern w:val="16"/>
          <w:lang w:val="hy-AM"/>
        </w:rPr>
      </w:pPr>
      <w:r w:rsidRPr="00BA16C7">
        <w:rPr>
          <w:rFonts w:ascii="GHEA Grapalat" w:hAnsi="GHEA Grapalat" w:cs="Sylfaen"/>
          <w:kern w:val="16"/>
          <w:lang w:val="hy-AM"/>
        </w:rPr>
        <w:t>«Երիտասարդ ընտանիքին՝ մատչելի բնակարան» պետական նպատակային ծրագրի շահառու ընտանիքների թիվը հասցնել 11555,</w:t>
      </w:r>
    </w:p>
    <w:p w:rsidR="009C7377" w:rsidRPr="00BA16C7" w:rsidRDefault="009C7377" w:rsidP="009C7377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GHEA Grapalat" w:hAnsi="GHEA Grapalat" w:cs="Sylfaen"/>
          <w:kern w:val="16"/>
          <w:lang w:val="hy-AM"/>
        </w:rPr>
      </w:pPr>
      <w:r w:rsidRPr="00BA16C7">
        <w:rPr>
          <w:rFonts w:ascii="GHEA Grapalat" w:hAnsi="GHEA Grapalat" w:cs="Sylfaen"/>
          <w:kern w:val="16"/>
          <w:lang w:val="hy-AM"/>
        </w:rPr>
        <w:t>տարբեր ծրագրերի և միջոցառումների միջոցով ընդլայնել երիտասարդների մասնակցությունը հասարակական կյանքին,  խթանել երիտասարդության շրջանում առողջ ապրելակերպը, հոգևոր-մշակութային, հայրենասիրական դաստիարակությունը, մեծացնել երիտասարդների զբաղվածության հնարավորությունները։</w:t>
      </w:r>
    </w:p>
    <w:p w:rsidR="009C7377" w:rsidRPr="00274FC4" w:rsidRDefault="009C7377" w:rsidP="009C7377">
      <w:pPr>
        <w:pStyle w:val="BodyText"/>
        <w:spacing w:line="276" w:lineRule="auto"/>
        <w:ind w:firstLine="540"/>
        <w:jc w:val="both"/>
        <w:rPr>
          <w:rFonts w:ascii="GHEA Grapalat" w:hAnsi="GHEA Grapalat" w:cs="Sylfaen"/>
          <w:b w:val="0"/>
          <w:sz w:val="22"/>
          <w:szCs w:val="22"/>
          <w:lang w:val="hy-AM"/>
        </w:rPr>
      </w:pPr>
    </w:p>
    <w:p w:rsidR="009C7377" w:rsidRPr="00881CB5" w:rsidRDefault="009C7377" w:rsidP="009C7377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2. ԾԱԽՍԱՅԻՆ ԳԵՐԱԿԱՅՈՒԹՅՈՒՆՆԵՐԸ ՄԺԾԾ ԺԱՄԱՆԱԿԱՀԱՏՎԱԾՈՒՄ </w:t>
      </w:r>
    </w:p>
    <w:p w:rsidR="009C7377" w:rsidRDefault="009C7377" w:rsidP="009C7377">
      <w:pPr>
        <w:pStyle w:val="Text"/>
        <w:spacing w:after="0" w:line="276" w:lineRule="auto"/>
        <w:ind w:firstLine="567"/>
        <w:rPr>
          <w:rFonts w:ascii="GHEA Grapalat" w:hAnsi="GHEA Grapalat"/>
          <w:i/>
          <w:lang w:val="hy-AM" w:eastAsia="x-none"/>
        </w:rPr>
      </w:pPr>
    </w:p>
    <w:p w:rsidR="009C7377" w:rsidRDefault="009C7377" w:rsidP="009C7377">
      <w:pPr>
        <w:pStyle w:val="Text"/>
        <w:spacing w:after="0" w:line="276" w:lineRule="auto"/>
        <w:ind w:firstLine="567"/>
        <w:rPr>
          <w:rFonts w:ascii="GHEA Grapalat" w:hAnsi="GHEA Grapalat"/>
          <w:lang w:val="hy-AM" w:eastAsia="x-none"/>
        </w:rPr>
      </w:pPr>
      <w:r>
        <w:rPr>
          <w:rFonts w:ascii="GHEA Grapalat" w:hAnsi="GHEA Grapalat"/>
          <w:lang w:val="hy-AM" w:eastAsia="x-none"/>
        </w:rPr>
        <w:t>Երիտասարդական պետական քաղաքականության նպատակների և թիրախների ապահովման նպատակով  2024-2026 թթ. ՄԺԾԾ ժամանակահատվածում ԾԱԽՍԱՅԻՆ գերակայություններն են.</w:t>
      </w:r>
    </w:p>
    <w:p w:rsidR="009C7377" w:rsidRPr="00DC0612" w:rsidRDefault="009C7377" w:rsidP="009C7377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/>
          <w:lang w:val="hy-AM"/>
        </w:rPr>
      </w:pPr>
      <w:r w:rsidRPr="00DC0612">
        <w:rPr>
          <w:rFonts w:ascii="GHEA Grapalat" w:hAnsi="GHEA Grapalat"/>
          <w:lang w:val="hy-AM"/>
        </w:rPr>
        <w:t>Երիտասարդական կենտրոնների ստեղծում,</w:t>
      </w:r>
    </w:p>
    <w:p w:rsidR="009C7377" w:rsidRPr="00DC0612" w:rsidRDefault="009C7377" w:rsidP="009C7377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/>
          <w:lang w:val="hy-AM"/>
        </w:rPr>
      </w:pPr>
      <w:r w:rsidRPr="00DC0612">
        <w:rPr>
          <w:rFonts w:ascii="GHEA Grapalat" w:hAnsi="GHEA Grapalat"/>
          <w:lang w:val="hy-AM"/>
        </w:rPr>
        <w:t>Աջակցություն երիտասարդ ընտանիքներին,</w:t>
      </w:r>
    </w:p>
    <w:p w:rsidR="009C7377" w:rsidRPr="00DC0612" w:rsidRDefault="009C7377" w:rsidP="009C7377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/>
          <w:lang w:val="hy-AM"/>
        </w:rPr>
      </w:pPr>
      <w:r w:rsidRPr="00DC0612">
        <w:rPr>
          <w:rFonts w:ascii="GHEA Grapalat" w:hAnsi="GHEA Grapalat"/>
          <w:lang w:val="hy-AM"/>
        </w:rPr>
        <w:t>Երիտասարդական պետական քաղաքականությանն ուղղված ծրագրեր և միջոցառումներ</w:t>
      </w:r>
      <w:r w:rsidR="004B1A38">
        <w:rPr>
          <w:rFonts w:ascii="GHEA Grapalat" w:hAnsi="GHEA Grapalat"/>
          <w:lang w:val="hy-AM"/>
        </w:rPr>
        <w:t>:</w:t>
      </w:r>
    </w:p>
    <w:p w:rsidR="009C7377" w:rsidRDefault="009C7377" w:rsidP="009C7377">
      <w:pPr>
        <w:pStyle w:val="Text"/>
        <w:rPr>
          <w:rFonts w:ascii="GHEA Grapalat" w:hAnsi="GHEA Grapalat"/>
          <w:i/>
          <w:lang w:val="af-ZA"/>
        </w:rPr>
      </w:pPr>
    </w:p>
    <w:p w:rsidR="009C7377" w:rsidRPr="00881CB5" w:rsidRDefault="009C7377" w:rsidP="009C7377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3. ՄԺԾԾ ԺԱՄԱՆԱԿԱՀԱՏՎԱԾՈՒՄ ԻՐԱԿԱՆԱՑՎԵԼԻՔ ԾԱԽՍԱՅԻՆ ԾՐԱԳՐԵՐԸ</w:t>
      </w:r>
    </w:p>
    <w:p w:rsidR="009C7377" w:rsidRPr="00CE2BFB" w:rsidRDefault="009C7377" w:rsidP="009C7377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:rsidR="009C7377" w:rsidRPr="00CE2BFB" w:rsidRDefault="009C7377" w:rsidP="009C7377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ind w:firstLine="142"/>
        <w:rPr>
          <w:rFonts w:ascii="GHEA Grapalat" w:hAnsi="GHEA Grapalat"/>
          <w:kern w:val="16"/>
          <w:lang w:val="hy-AM"/>
        </w:rPr>
      </w:pPr>
      <w:r>
        <w:rPr>
          <w:rFonts w:ascii="GHEA Grapalat" w:hAnsi="GHEA Grapalat"/>
          <w:kern w:val="16"/>
          <w:lang w:val="hy-AM"/>
        </w:rPr>
        <w:t>3</w:t>
      </w:r>
      <w:r w:rsidRPr="00CE2BFB">
        <w:rPr>
          <w:rFonts w:ascii="GHEA Grapalat" w:hAnsi="GHEA Grapalat"/>
          <w:kern w:val="16"/>
          <w:lang w:val="hy-AM"/>
        </w:rPr>
        <w:t>.1. Պարտադիր և հայեցողական ծախսերը</w:t>
      </w:r>
    </w:p>
    <w:p w:rsidR="009C7377" w:rsidRPr="00AA2A95" w:rsidRDefault="009C7377" w:rsidP="009C7377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AA2A95">
        <w:rPr>
          <w:rFonts w:ascii="GHEA Grapalat" w:eastAsiaTheme="minorEastAsia" w:hAnsi="GHEA Grapalat"/>
          <w:sz w:val="22"/>
          <w:szCs w:val="22"/>
          <w:lang w:val="hy-AM"/>
        </w:rPr>
        <w:t xml:space="preserve">Երիտասարդության ոլորտում իրականացվում է  </w:t>
      </w:r>
      <w:r w:rsidRPr="00AA2A95">
        <w:rPr>
          <w:rFonts w:ascii="GHEA Grapalat" w:hAnsi="GHEA Grapalat"/>
          <w:sz w:val="22"/>
          <w:szCs w:val="22"/>
          <w:lang w:val="hy-AM"/>
        </w:rPr>
        <w:t>բյուջետային մեկ ծրագիր՝</w:t>
      </w:r>
      <w:r w:rsidRPr="00AA2A95">
        <w:rPr>
          <w:rFonts w:ascii="GHEA Grapalat" w:eastAsiaTheme="minorEastAsia" w:hAnsi="GHEA Grapalat"/>
          <w:sz w:val="22"/>
          <w:szCs w:val="22"/>
          <w:lang w:val="hy-AM"/>
        </w:rPr>
        <w:t xml:space="preserve"> «</w:t>
      </w:r>
      <w:r w:rsidRPr="00AA2A95">
        <w:rPr>
          <w:rFonts w:ascii="GHEA Grapalat" w:hAnsi="GHEA Grapalat"/>
          <w:sz w:val="22"/>
          <w:szCs w:val="22"/>
          <w:lang w:val="hy-AM"/>
        </w:rPr>
        <w:t xml:space="preserve">Երիտասարդության ծրագիր», որը ներառում է պարտադիր բնույթի 1 և շարունակական բնույթի հայեցողական ծախսերին դասվող </w:t>
      </w:r>
      <w:r>
        <w:rPr>
          <w:rFonts w:ascii="GHEA Grapalat" w:hAnsi="GHEA Grapalat"/>
          <w:sz w:val="22"/>
          <w:szCs w:val="22"/>
          <w:lang w:val="hy-AM"/>
        </w:rPr>
        <w:t>4</w:t>
      </w:r>
      <w:r w:rsidRPr="00AA2A95">
        <w:rPr>
          <w:rFonts w:ascii="GHEA Grapalat" w:hAnsi="GHEA Grapalat"/>
          <w:sz w:val="22"/>
          <w:szCs w:val="22"/>
          <w:lang w:val="hy-AM"/>
        </w:rPr>
        <w:t xml:space="preserve"> քաղաքական միջոցառումներ</w:t>
      </w:r>
      <w:r w:rsidRPr="00AA2A95">
        <w:rPr>
          <w:rFonts w:ascii="Cambria Math" w:hAnsi="Cambria Math"/>
          <w:sz w:val="22"/>
          <w:szCs w:val="22"/>
          <w:lang w:val="hy-AM"/>
        </w:rPr>
        <w:t>․</w:t>
      </w:r>
      <w:r w:rsidRPr="00AA2A95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C7377" w:rsidRPr="00AA2A95" w:rsidRDefault="009C7377" w:rsidP="009C7377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/>
          <w:lang w:val="hy-AM"/>
        </w:rPr>
      </w:pPr>
      <w:r w:rsidRPr="00AA2A95">
        <w:rPr>
          <w:rFonts w:ascii="GHEA Grapalat" w:hAnsi="GHEA Grapalat"/>
          <w:lang w:val="hy-AM"/>
        </w:rPr>
        <w:lastRenderedPageBreak/>
        <w:t>Երիտասարդական ծրագրերի շրջանակներում թրաֆիքինգի դեմ պայքարի միջոցառումներ,</w:t>
      </w:r>
    </w:p>
    <w:p w:rsidR="009C7377" w:rsidRPr="00AA2A95" w:rsidRDefault="009C7377" w:rsidP="009C7377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/>
          <w:lang w:val="hy-AM"/>
        </w:rPr>
      </w:pPr>
      <w:r w:rsidRPr="00AA2A95">
        <w:rPr>
          <w:rFonts w:ascii="GHEA Grapalat" w:hAnsi="GHEA Grapalat"/>
          <w:lang w:val="hy-AM"/>
        </w:rPr>
        <w:t>Երիտասարդական կենտրոնների ստեղծում,</w:t>
      </w:r>
    </w:p>
    <w:p w:rsidR="009C7377" w:rsidRPr="00AA2A95" w:rsidRDefault="009C7377" w:rsidP="009C7377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/>
          <w:lang w:val="hy-AM"/>
        </w:rPr>
      </w:pPr>
      <w:r w:rsidRPr="00AA2A95">
        <w:rPr>
          <w:rFonts w:ascii="GHEA Grapalat" w:hAnsi="GHEA Grapalat"/>
          <w:lang w:val="hy-AM"/>
        </w:rPr>
        <w:t>Աջակցություն երիտասարդ ընտանիքներին,</w:t>
      </w:r>
    </w:p>
    <w:p w:rsidR="009C7377" w:rsidRPr="00AA2A95" w:rsidRDefault="009C7377" w:rsidP="009C7377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/>
          <w:lang w:val="hy-AM"/>
        </w:rPr>
      </w:pPr>
      <w:r w:rsidRPr="00AA2A95">
        <w:rPr>
          <w:rFonts w:ascii="GHEA Grapalat" w:hAnsi="GHEA Grapalat"/>
          <w:lang w:val="hy-AM"/>
        </w:rPr>
        <w:t>Երիտասարդական պետական քաղաքականությանն ուղղված ծրագրեր և միջոցառումներ,</w:t>
      </w:r>
    </w:p>
    <w:p w:rsidR="009C7377" w:rsidRPr="00AA2A95" w:rsidRDefault="009C7377" w:rsidP="009C7377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/>
          <w:lang w:val="hy-AM"/>
        </w:rPr>
      </w:pPr>
      <w:r w:rsidRPr="00AA2A95">
        <w:rPr>
          <w:rFonts w:ascii="GHEA Grapalat" w:hAnsi="GHEA Grapalat"/>
          <w:lang w:val="hy-AM"/>
        </w:rPr>
        <w:t>ՀՀ տարվա երիտասարդական մայրաքաղաք:</w:t>
      </w:r>
    </w:p>
    <w:p w:rsidR="009C7377" w:rsidRPr="00CE2BFB" w:rsidRDefault="009C7377" w:rsidP="009C7377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rPr>
          <w:rFonts w:ascii="GHEA Grapalat" w:hAnsi="GHEA Grapalat"/>
          <w:kern w:val="16"/>
          <w:lang w:val="hy-AM"/>
        </w:rPr>
      </w:pPr>
      <w:r>
        <w:rPr>
          <w:rFonts w:ascii="GHEA Grapalat" w:hAnsi="GHEA Grapalat"/>
          <w:kern w:val="16"/>
          <w:lang w:val="hy-AM"/>
        </w:rPr>
        <w:t>3</w:t>
      </w:r>
      <w:r w:rsidRPr="00CE2BFB">
        <w:rPr>
          <w:rFonts w:ascii="GHEA Grapalat" w:hAnsi="GHEA Grapalat"/>
          <w:kern w:val="16"/>
          <w:lang w:val="hy-AM"/>
        </w:rPr>
        <w:t>.</w:t>
      </w:r>
      <w:r>
        <w:rPr>
          <w:rFonts w:ascii="GHEA Grapalat" w:hAnsi="GHEA Grapalat"/>
          <w:kern w:val="16"/>
          <w:lang w:val="hy-AM"/>
        </w:rPr>
        <w:t>2</w:t>
      </w:r>
      <w:r w:rsidRPr="00CE2BFB">
        <w:rPr>
          <w:rFonts w:ascii="GHEA Grapalat" w:hAnsi="GHEA Grapalat"/>
          <w:kern w:val="16"/>
          <w:lang w:val="hy-AM"/>
        </w:rPr>
        <w:t xml:space="preserve">. </w:t>
      </w:r>
      <w:r>
        <w:rPr>
          <w:rFonts w:ascii="GHEA Grapalat" w:hAnsi="GHEA Grapalat"/>
          <w:kern w:val="16"/>
          <w:lang w:val="hy-AM"/>
        </w:rPr>
        <w:t>Գոյություն ունեցող ծախսային պ</w:t>
      </w:r>
      <w:r w:rsidRPr="00CE2BFB">
        <w:rPr>
          <w:rFonts w:ascii="GHEA Grapalat" w:hAnsi="GHEA Grapalat"/>
          <w:kern w:val="16"/>
          <w:lang w:val="hy-AM"/>
        </w:rPr>
        <w:t>արտա</w:t>
      </w:r>
      <w:r>
        <w:rPr>
          <w:rFonts w:ascii="GHEA Grapalat" w:hAnsi="GHEA Grapalat"/>
          <w:kern w:val="16"/>
          <w:lang w:val="hy-AM"/>
        </w:rPr>
        <w:t>վորություններ</w:t>
      </w:r>
    </w:p>
    <w:p w:rsidR="009C7377" w:rsidRDefault="009C7377" w:rsidP="009C7377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0"/>
          <w:u w:val="single"/>
          <w:shd w:val="clear" w:color="auto" w:fill="FFFFFF"/>
          <w:lang w:val="hy-AM"/>
        </w:rPr>
      </w:pPr>
    </w:p>
    <w:p w:rsidR="009C7377" w:rsidRPr="00AA2A95" w:rsidRDefault="009C7377" w:rsidP="009C7377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2"/>
          <w:szCs w:val="22"/>
          <w:u w:val="single"/>
          <w:shd w:val="clear" w:color="auto" w:fill="FFFFFF"/>
          <w:lang w:val="hy-AM"/>
        </w:rPr>
      </w:pPr>
      <w:r w:rsidRPr="00AA2A95">
        <w:rPr>
          <w:rFonts w:ascii="GHEA Grapalat" w:hAnsi="GHEA Grapalat"/>
          <w:color w:val="000000"/>
          <w:sz w:val="22"/>
          <w:szCs w:val="22"/>
          <w:u w:val="single"/>
          <w:shd w:val="clear" w:color="auto" w:fill="FFFFFF"/>
          <w:lang w:val="hy-AM"/>
        </w:rPr>
        <w:t>Պարտադիր ծախսերին դասվող միջոցառումներ</w:t>
      </w:r>
    </w:p>
    <w:p w:rsidR="009C7377" w:rsidRPr="00AA2A95" w:rsidRDefault="009C7377" w:rsidP="009C7377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2"/>
          <w:szCs w:val="22"/>
          <w:u w:val="single"/>
          <w:shd w:val="clear" w:color="auto" w:fill="FFFFFF"/>
          <w:lang w:val="hy-AM"/>
        </w:rPr>
      </w:pPr>
    </w:p>
    <w:p w:rsidR="009C7377" w:rsidRPr="00AA2A95" w:rsidRDefault="009C7377" w:rsidP="009C7377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GHEA Grapalat" w:hAnsi="GHEA Grapalat" w:cs="Garamond"/>
          <w:b/>
          <w:u w:val="single"/>
          <w:lang w:val="hy-AM"/>
        </w:rPr>
      </w:pPr>
      <w:r w:rsidRPr="00AA2A95">
        <w:rPr>
          <w:rFonts w:ascii="GHEA Grapalat" w:hAnsi="GHEA Grapalat" w:cs="Garamond"/>
          <w:b/>
          <w:u w:val="single"/>
          <w:lang w:val="hy-AM"/>
        </w:rPr>
        <w:t>Երիտասարդական ծրագրերի շրջանակներում թրաֆիքինգի դեմ պայքարին ուղղված միջոցառումներ</w:t>
      </w:r>
    </w:p>
    <w:p w:rsidR="009C7377" w:rsidRPr="00AA2A95" w:rsidRDefault="009C7377" w:rsidP="009C7377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2"/>
          <w:szCs w:val="22"/>
          <w:u w:val="single"/>
          <w:shd w:val="clear" w:color="auto" w:fill="FFFFFF"/>
          <w:lang w:val="hy-AM"/>
        </w:rPr>
      </w:pPr>
    </w:p>
    <w:p w:rsidR="009C7377" w:rsidRPr="00AA2A95" w:rsidRDefault="009C7377" w:rsidP="009C7377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AA2A95">
        <w:rPr>
          <w:rFonts w:ascii="GHEA Grapalat" w:hAnsi="GHEA Grapalat"/>
          <w:sz w:val="22"/>
          <w:szCs w:val="22"/>
          <w:lang w:val="hy-AM"/>
        </w:rPr>
        <w:t xml:space="preserve">Ծրագրի նպատակն է Մարդկանց շահագործման (թրաֆիկինգ) կանխարգելման նպատակով բարձրացնել երիտասարդության շրջանում իրազեկվածության մակարդակը: </w:t>
      </w:r>
    </w:p>
    <w:p w:rsidR="009C7377" w:rsidRPr="00AA2A95" w:rsidRDefault="009C7377" w:rsidP="009C7377">
      <w:pPr>
        <w:pStyle w:val="BodyTextIndent"/>
        <w:rPr>
          <w:rFonts w:ascii="GHEA Grapalat" w:hAnsi="GHEA Grapalat" w:cs="Sylfaen"/>
          <w:b/>
          <w:szCs w:val="22"/>
          <w:lang w:val="fr-FR"/>
        </w:rPr>
      </w:pPr>
      <w:r w:rsidRPr="00AA2A95">
        <w:rPr>
          <w:rFonts w:ascii="GHEA Grapalat" w:hAnsi="GHEA Grapalat" w:cs="Sylfaen"/>
          <w:b/>
          <w:szCs w:val="22"/>
          <w:lang w:val="fr-FR"/>
        </w:rPr>
        <w:t>Արդյունքները</w:t>
      </w:r>
    </w:p>
    <w:p w:rsidR="009C7377" w:rsidRPr="00AA2A95" w:rsidRDefault="009C7377" w:rsidP="009C7377">
      <w:pPr>
        <w:pStyle w:val="ListParagraph"/>
        <w:ind w:left="0" w:firstLine="360"/>
        <w:jc w:val="both"/>
        <w:rPr>
          <w:rFonts w:ascii="GHEA Grapalat" w:eastAsia="Times New Roman" w:hAnsi="GHEA Grapalat" w:cs="Sylfaen"/>
          <w:lang w:val="hy-AM"/>
        </w:rPr>
      </w:pPr>
      <w:r w:rsidRPr="00AA2A95">
        <w:rPr>
          <w:rFonts w:ascii="GHEA Grapalat" w:eastAsia="Times New Roman" w:hAnsi="GHEA Grapalat" w:cs="Sylfaen"/>
          <w:lang w:val="hy-AM"/>
        </w:rPr>
        <w:t xml:space="preserve">Տարեկան շուրջ 1000 խոցելի երիտասարդ կիրազեկվի </w:t>
      </w:r>
      <w:r w:rsidRPr="00AA2A95">
        <w:rPr>
          <w:rFonts w:ascii="GHEA Grapalat" w:hAnsi="GHEA Grapalat"/>
          <w:lang w:val="hy-AM"/>
        </w:rPr>
        <w:t>Մարդկանց շահագործման (թրաֆիկինգ) վտանգների մասին և կբարձրանա թրաֆիքինգի կանխարգելման մակարդակը:</w:t>
      </w:r>
    </w:p>
    <w:p w:rsidR="009C7377" w:rsidRPr="00AA2A95" w:rsidRDefault="009C7377" w:rsidP="009C7377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2"/>
          <w:szCs w:val="22"/>
          <w:u w:val="single"/>
          <w:shd w:val="clear" w:color="auto" w:fill="FFFFFF"/>
          <w:lang w:val="hy-AM"/>
        </w:rPr>
      </w:pPr>
    </w:p>
    <w:p w:rsidR="009C7377" w:rsidRPr="00AA2A95" w:rsidRDefault="009C7377" w:rsidP="009C7377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GHEA Grapalat" w:hAnsi="GHEA Grapalat"/>
          <w:color w:val="000000"/>
          <w:u w:val="single"/>
          <w:shd w:val="clear" w:color="auto" w:fill="FFFFFF"/>
          <w:lang w:val="hy-AM"/>
        </w:rPr>
      </w:pPr>
      <w:r w:rsidRPr="00AA2A95">
        <w:rPr>
          <w:rFonts w:ascii="GHEA Grapalat" w:hAnsi="GHEA Grapalat" w:cs="Garamond"/>
          <w:b/>
          <w:u w:val="single"/>
          <w:lang w:val="hy-AM"/>
        </w:rPr>
        <w:t>Հայեցողական</w:t>
      </w:r>
      <w:r w:rsidRPr="00AA2A95">
        <w:rPr>
          <w:rFonts w:ascii="GHEA Grapalat" w:hAnsi="GHEA Grapalat"/>
          <w:color w:val="000000"/>
          <w:u w:val="single"/>
          <w:shd w:val="clear" w:color="auto" w:fill="FFFFFF"/>
          <w:lang w:val="hy-AM"/>
        </w:rPr>
        <w:t xml:space="preserve"> ծախսերին դասվող միջոցառումներ (շարունակական բնույթի)</w:t>
      </w:r>
    </w:p>
    <w:p w:rsidR="009C7377" w:rsidRPr="00AA2A95" w:rsidRDefault="009C7377" w:rsidP="009C7377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2"/>
          <w:szCs w:val="22"/>
          <w:u w:val="single"/>
          <w:shd w:val="clear" w:color="auto" w:fill="FFFFFF"/>
          <w:lang w:val="hy-AM"/>
        </w:rPr>
      </w:pPr>
    </w:p>
    <w:p w:rsidR="009C7377" w:rsidRPr="004B1A38" w:rsidRDefault="009C7377" w:rsidP="009C7377">
      <w:pPr>
        <w:pStyle w:val="ListParagraph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GHEA Grapalat" w:hAnsi="GHEA Grapalat"/>
          <w:u w:val="single"/>
          <w:lang w:val="hy-AM"/>
        </w:rPr>
      </w:pPr>
      <w:r w:rsidRPr="00AA2A95">
        <w:rPr>
          <w:rFonts w:ascii="GHEA Grapalat" w:hAnsi="GHEA Grapalat" w:cs="Garamond"/>
          <w:b/>
          <w:u w:val="single"/>
          <w:lang w:val="hy-AM"/>
        </w:rPr>
        <w:t>Երիտասարդական կենտրոնների ստեղծում</w:t>
      </w:r>
    </w:p>
    <w:p w:rsidR="004B1A38" w:rsidRPr="00AA2A95" w:rsidRDefault="004B1A38" w:rsidP="004B1A38">
      <w:pPr>
        <w:pStyle w:val="ListParagraph"/>
        <w:spacing w:after="0" w:line="240" w:lineRule="auto"/>
        <w:ind w:left="900"/>
        <w:contextualSpacing w:val="0"/>
        <w:jc w:val="both"/>
        <w:rPr>
          <w:rFonts w:ascii="GHEA Grapalat" w:hAnsi="GHEA Grapalat"/>
          <w:u w:val="single"/>
          <w:lang w:val="hy-AM"/>
        </w:rPr>
      </w:pPr>
    </w:p>
    <w:p w:rsidR="009C7377" w:rsidRPr="00AA2A95" w:rsidRDefault="009C7377" w:rsidP="009C7377">
      <w:pPr>
        <w:pStyle w:val="BodyText"/>
        <w:spacing w:line="240" w:lineRule="auto"/>
        <w:ind w:left="720"/>
        <w:jc w:val="both"/>
        <w:rPr>
          <w:rFonts w:ascii="GHEA Grapalat" w:hAnsi="GHEA Grapalat" w:cs="Sylfaen"/>
          <w:bCs w:val="0"/>
          <w:sz w:val="22"/>
          <w:szCs w:val="22"/>
          <w:lang w:val="pt-BR"/>
        </w:rPr>
      </w:pPr>
      <w:r w:rsidRPr="00AA2A95">
        <w:rPr>
          <w:rFonts w:ascii="GHEA Grapalat" w:hAnsi="GHEA Grapalat" w:cs="Sylfaen"/>
          <w:bCs w:val="0"/>
          <w:sz w:val="22"/>
          <w:szCs w:val="22"/>
          <w:lang w:val="pt-BR"/>
        </w:rPr>
        <w:t>Նպատակը</w:t>
      </w:r>
    </w:p>
    <w:p w:rsidR="009C7377" w:rsidRPr="00AA2A95" w:rsidRDefault="00145B3C" w:rsidP="00145B3C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ab/>
      </w:r>
      <w:r w:rsidR="009C7377" w:rsidRPr="00AA2A95">
        <w:rPr>
          <w:rFonts w:ascii="GHEA Grapalat" w:hAnsi="GHEA Grapalat"/>
          <w:sz w:val="22"/>
          <w:szCs w:val="22"/>
          <w:lang w:val="hy-AM"/>
        </w:rPr>
        <w:t>Երիտասարդական կենտրոնների նպատակն է ստեղծել միջավայր և պայմաններ երիտասարդների անձնային զարգացման, սոցիալական ներառման, քաղաքացիության ձևավորման, ինչպես նաև ինքնադրսևորման, կայացման և ակտիվ մասնակցության համար:</w:t>
      </w:r>
    </w:p>
    <w:p w:rsidR="009C7377" w:rsidRPr="00AA2A95" w:rsidRDefault="009C7377" w:rsidP="009C7377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AA2A95">
        <w:rPr>
          <w:rFonts w:ascii="GHEA Grapalat" w:hAnsi="GHEA Grapalat"/>
          <w:sz w:val="22"/>
          <w:szCs w:val="22"/>
          <w:lang w:val="hy-AM"/>
        </w:rPr>
        <w:t>Համաձայն ՀՀ կառավարության 2021 թվականի նոյեմբերի 18-ի N 1902-Լ որոշման «ՀՀ կրթության, գիտության, մշակույթի և սպորտի նախարարություն» բաժնի «Երիտասարդություն» մասի կետ 52.2-ի մինչև 2026 թվականի ավարտը նախատեսվում է ստեղծել 25 երիտասա</w:t>
      </w:r>
      <w:r w:rsidR="00961D89">
        <w:rPr>
          <w:rFonts w:ascii="GHEA Grapalat" w:hAnsi="GHEA Grapalat"/>
          <w:sz w:val="22"/>
          <w:szCs w:val="22"/>
          <w:lang w:val="hy-AM"/>
        </w:rPr>
        <w:t>ր</w:t>
      </w:r>
      <w:r w:rsidRPr="00AA2A95">
        <w:rPr>
          <w:rFonts w:ascii="GHEA Grapalat" w:hAnsi="GHEA Grapalat"/>
          <w:sz w:val="22"/>
          <w:szCs w:val="22"/>
          <w:lang w:val="hy-AM"/>
        </w:rPr>
        <w:t>դական կենտրոն:</w:t>
      </w:r>
    </w:p>
    <w:p w:rsidR="009C7377" w:rsidRPr="00AA2A95" w:rsidRDefault="009C7377" w:rsidP="009C7377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2"/>
          <w:szCs w:val="22"/>
          <w:u w:val="single"/>
          <w:shd w:val="clear" w:color="auto" w:fill="FFFFFF"/>
          <w:lang w:val="hy-AM"/>
        </w:rPr>
      </w:pPr>
    </w:p>
    <w:p w:rsidR="009C7377" w:rsidRPr="00AA2A95" w:rsidRDefault="009C7377" w:rsidP="009C7377">
      <w:pPr>
        <w:pStyle w:val="ListParagraph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GHEA Grapalat" w:hAnsi="GHEA Grapalat" w:cs="Garamond"/>
          <w:b/>
          <w:u w:val="single"/>
          <w:lang w:val="hy-AM"/>
        </w:rPr>
      </w:pPr>
      <w:r w:rsidRPr="00AA2A95">
        <w:rPr>
          <w:rFonts w:ascii="GHEA Grapalat" w:hAnsi="GHEA Grapalat" w:cs="Garamond"/>
          <w:b/>
          <w:u w:val="single"/>
          <w:lang w:val="hy-AM"/>
        </w:rPr>
        <w:t>Աջակցություն երիտասարդ ընտանիքներին</w:t>
      </w:r>
    </w:p>
    <w:p w:rsidR="009C7377" w:rsidRPr="00AA2A95" w:rsidRDefault="009C7377" w:rsidP="009C7377">
      <w:pPr>
        <w:pStyle w:val="ListParagraph"/>
        <w:jc w:val="both"/>
        <w:rPr>
          <w:rFonts w:ascii="GHEA Grapalat" w:hAnsi="GHEA Grapalat"/>
          <w:lang w:val="fr-FR"/>
        </w:rPr>
      </w:pPr>
    </w:p>
    <w:p w:rsidR="009C7377" w:rsidRPr="00AA2A95" w:rsidRDefault="009C7377" w:rsidP="009C7377">
      <w:pPr>
        <w:pStyle w:val="BodyTextIndent"/>
        <w:ind w:firstLine="540"/>
        <w:rPr>
          <w:rFonts w:ascii="GHEA Grapalat" w:hAnsi="GHEA Grapalat" w:cs="Sylfaen"/>
          <w:b/>
          <w:szCs w:val="22"/>
          <w:lang w:val="fr-FR"/>
        </w:rPr>
      </w:pPr>
      <w:r w:rsidRPr="00AA2A95">
        <w:rPr>
          <w:rFonts w:ascii="GHEA Grapalat" w:hAnsi="GHEA Grapalat" w:cs="Sylfaen"/>
          <w:b/>
          <w:szCs w:val="22"/>
          <w:lang w:val="fr-FR"/>
        </w:rPr>
        <w:t>Նպատակը</w:t>
      </w:r>
    </w:p>
    <w:p w:rsidR="009C7377" w:rsidRPr="00AA2A95" w:rsidRDefault="009C7377" w:rsidP="009C7377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AA2A95">
        <w:rPr>
          <w:rFonts w:ascii="GHEA Grapalat" w:hAnsi="GHEA Grapalat"/>
          <w:sz w:val="22"/>
          <w:szCs w:val="22"/>
          <w:lang w:val="hy-AM"/>
        </w:rPr>
        <w:t xml:space="preserve">Ծրագրի նպատակը միջին և ցածր եկամուտ ունեցող երիտասարդների` բնակարանային ապահովվածության` շուկայականից ցածր տոկոսադրույքով վարկավորման հնարավորությունների ստեղծումն է: </w:t>
      </w:r>
    </w:p>
    <w:p w:rsidR="009C7377" w:rsidRPr="00AA2A95" w:rsidRDefault="009C7377" w:rsidP="009C7377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sz w:val="22"/>
          <w:szCs w:val="22"/>
          <w:lang w:val="hy-AM"/>
        </w:rPr>
      </w:pPr>
      <w:r w:rsidRPr="00AA2A95">
        <w:rPr>
          <w:rFonts w:ascii="GHEA Grapalat" w:hAnsi="GHEA Grapalat"/>
          <w:sz w:val="22"/>
          <w:szCs w:val="22"/>
          <w:lang w:val="hy-AM"/>
        </w:rPr>
        <w:lastRenderedPageBreak/>
        <w:t>2023 թվականի հունվարի 30-ի դրությամբ տրամադրվել է 7,714 վարկ ընդհանուր 80,762.1 մլն ՀՀ դրամ ծավալով (մնացորդային գումարը կազմում է 54,691.0 մլն ՀՀ դրամ, սուբսիդավորվող վարկերի մնացորդները՝ 52,054.3 մլն ՀՀ դրամ):</w:t>
      </w:r>
    </w:p>
    <w:p w:rsidR="009C7377" w:rsidRPr="00AA2A95" w:rsidRDefault="009C7377" w:rsidP="009C7377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2"/>
          <w:szCs w:val="22"/>
          <w:u w:val="single"/>
          <w:shd w:val="clear" w:color="auto" w:fill="FFFFFF"/>
          <w:lang w:val="fr-FR"/>
        </w:rPr>
      </w:pPr>
    </w:p>
    <w:p w:rsidR="009C7377" w:rsidRPr="00145B3C" w:rsidRDefault="009C7377" w:rsidP="009C7377">
      <w:pPr>
        <w:pStyle w:val="ListParagraph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GHEA Grapalat" w:hAnsi="GHEA Grapalat" w:cs="Sylfaen"/>
          <w:b/>
          <w:lang w:val="fr-FR"/>
        </w:rPr>
      </w:pPr>
      <w:r w:rsidRPr="00AA2A95">
        <w:rPr>
          <w:rFonts w:ascii="GHEA Grapalat" w:hAnsi="GHEA Grapalat" w:cs="Garamond"/>
          <w:b/>
          <w:u w:val="single"/>
          <w:lang w:val="hy-AM"/>
        </w:rPr>
        <w:t>Երիտասարդական պետական քաղաքականությանն ուղղված ծրագրերի և միջոցառումների իրականացում</w:t>
      </w:r>
    </w:p>
    <w:p w:rsidR="00145B3C" w:rsidRPr="00AA2A95" w:rsidRDefault="00145B3C" w:rsidP="00145B3C">
      <w:pPr>
        <w:pStyle w:val="ListParagraph"/>
        <w:spacing w:after="0" w:line="240" w:lineRule="auto"/>
        <w:ind w:left="900"/>
        <w:contextualSpacing w:val="0"/>
        <w:jc w:val="both"/>
        <w:rPr>
          <w:rFonts w:ascii="GHEA Grapalat" w:hAnsi="GHEA Grapalat" w:cs="Sylfaen"/>
          <w:b/>
          <w:lang w:val="fr-FR"/>
        </w:rPr>
      </w:pPr>
    </w:p>
    <w:p w:rsidR="009C7377" w:rsidRPr="00AA2A95" w:rsidRDefault="009C7377" w:rsidP="009C7377">
      <w:pPr>
        <w:pStyle w:val="ListParagraph"/>
        <w:ind w:left="540"/>
        <w:jc w:val="both"/>
        <w:rPr>
          <w:rFonts w:ascii="GHEA Grapalat" w:hAnsi="GHEA Grapalat" w:cs="Sylfaen"/>
          <w:b/>
          <w:lang w:val="fr-FR"/>
        </w:rPr>
      </w:pPr>
      <w:r w:rsidRPr="00AA2A95">
        <w:rPr>
          <w:rFonts w:ascii="GHEA Grapalat" w:hAnsi="GHEA Grapalat" w:cs="Sylfaen"/>
          <w:b/>
          <w:lang w:val="fr-FR"/>
        </w:rPr>
        <w:t>Նպատակները</w:t>
      </w:r>
    </w:p>
    <w:p w:rsidR="009C7377" w:rsidRPr="00BA16C7" w:rsidRDefault="009C7377" w:rsidP="009C7377">
      <w:pPr>
        <w:pStyle w:val="BodyTextIndent"/>
        <w:rPr>
          <w:rFonts w:ascii="GHEA Grapalat" w:hAnsi="GHEA Grapalat" w:cs="Sylfaen"/>
          <w:sz w:val="22"/>
          <w:szCs w:val="22"/>
          <w:lang w:val="hy-AM"/>
        </w:rPr>
      </w:pPr>
      <w:r w:rsidRPr="00BA16C7">
        <w:rPr>
          <w:rFonts w:ascii="GHEA Grapalat" w:hAnsi="GHEA Grapalat" w:cs="Sylfaen"/>
          <w:sz w:val="22"/>
          <w:szCs w:val="22"/>
          <w:lang w:val="hy-AM"/>
        </w:rPr>
        <w:t>Միջոցառման</w:t>
      </w:r>
      <w:r w:rsidRPr="00BA16C7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BA16C7">
        <w:rPr>
          <w:rFonts w:ascii="GHEA Grapalat" w:hAnsi="GHEA Grapalat" w:cs="Sylfaen"/>
          <w:sz w:val="22"/>
          <w:szCs w:val="22"/>
          <w:lang w:val="hy-AM"/>
        </w:rPr>
        <w:t xml:space="preserve">նպատակն է համակարգել և զարգացնել երիտասարդական ոլորտը՝ որպես երիտասարդների զարգացման և ներգրավման էկոհամակարգ: </w:t>
      </w:r>
    </w:p>
    <w:p w:rsidR="009C7377" w:rsidRPr="00BA16C7" w:rsidRDefault="009C7377" w:rsidP="009C7377">
      <w:pPr>
        <w:pStyle w:val="BodyTextIndent"/>
        <w:rPr>
          <w:rFonts w:ascii="GHEA Grapalat" w:hAnsi="GHEA Grapalat" w:cs="Sylfaen"/>
          <w:sz w:val="22"/>
          <w:szCs w:val="22"/>
          <w:lang w:val="fr-FR"/>
        </w:rPr>
      </w:pPr>
    </w:p>
    <w:p w:rsidR="009C7377" w:rsidRPr="00AA2A95" w:rsidRDefault="009C7377" w:rsidP="009C7377">
      <w:pPr>
        <w:pStyle w:val="BodyTextIndent"/>
        <w:rPr>
          <w:rFonts w:ascii="GHEA Grapalat" w:hAnsi="GHEA Grapalat" w:cs="Sylfaen"/>
          <w:b/>
          <w:szCs w:val="22"/>
          <w:lang w:val="fr-FR"/>
        </w:rPr>
      </w:pPr>
      <w:r w:rsidRPr="00AA2A95">
        <w:rPr>
          <w:rFonts w:ascii="GHEA Grapalat" w:hAnsi="GHEA Grapalat" w:cs="Sylfaen"/>
          <w:b/>
          <w:szCs w:val="22"/>
          <w:lang w:val="fr-FR"/>
        </w:rPr>
        <w:t>Արդյունքները</w:t>
      </w:r>
    </w:p>
    <w:p w:rsidR="009C7377" w:rsidRPr="00AA2A95" w:rsidRDefault="009C7377" w:rsidP="009C7377">
      <w:pPr>
        <w:pStyle w:val="ListParagraph"/>
        <w:ind w:left="0" w:firstLine="360"/>
        <w:jc w:val="both"/>
        <w:rPr>
          <w:rFonts w:ascii="GHEA Grapalat" w:eastAsia="Times New Roman" w:hAnsi="GHEA Grapalat" w:cs="Sylfaen"/>
          <w:lang w:val="hy-AM"/>
        </w:rPr>
      </w:pPr>
      <w:r w:rsidRPr="00AA2A95">
        <w:rPr>
          <w:rFonts w:ascii="GHEA Grapalat" w:eastAsia="Times New Roman" w:hAnsi="GHEA Grapalat" w:cs="Sylfaen"/>
          <w:lang w:val="fr-FR"/>
        </w:rPr>
        <w:t xml:space="preserve">Երիտասարդական քաղաքականության իրականացման արդյունավետության </w:t>
      </w:r>
      <w:proofErr w:type="gramStart"/>
      <w:r w:rsidRPr="00AA2A95">
        <w:rPr>
          <w:rFonts w:ascii="GHEA Grapalat" w:eastAsia="Times New Roman" w:hAnsi="GHEA Grapalat" w:cs="Sylfaen"/>
          <w:lang w:val="fr-FR"/>
        </w:rPr>
        <w:t>բարձրացում</w:t>
      </w:r>
      <w:r w:rsidRPr="00AA2A95">
        <w:rPr>
          <w:rFonts w:ascii="GHEA Grapalat" w:eastAsia="Times New Roman" w:hAnsi="GHEA Grapalat" w:cs="Sylfaen"/>
          <w:lang w:val="hy-AM"/>
        </w:rPr>
        <w:t>:</w:t>
      </w:r>
      <w:proofErr w:type="gramEnd"/>
    </w:p>
    <w:p w:rsidR="009C7377" w:rsidRPr="00AA2A95" w:rsidRDefault="009C7377" w:rsidP="009C7377">
      <w:pPr>
        <w:spacing w:before="120"/>
        <w:ind w:left="1080"/>
        <w:jc w:val="both"/>
        <w:rPr>
          <w:rFonts w:ascii="GHEA Grapalat" w:hAnsi="GHEA Grapalat"/>
          <w:sz w:val="22"/>
          <w:szCs w:val="22"/>
          <w:highlight w:val="yellow"/>
          <w:lang w:val="fr-FR"/>
        </w:rPr>
      </w:pPr>
    </w:p>
    <w:p w:rsidR="00635680" w:rsidRPr="00CE2BFB" w:rsidRDefault="00635680" w:rsidP="0063568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line="240" w:lineRule="auto"/>
        <w:ind w:firstLine="142"/>
        <w:rPr>
          <w:rFonts w:ascii="GHEA Grapalat" w:hAnsi="GHEA Grapalat"/>
          <w:kern w:val="16"/>
          <w:lang w:val="hy-AM"/>
        </w:rPr>
      </w:pPr>
      <w:r w:rsidRPr="00CE2BFB">
        <w:rPr>
          <w:rFonts w:ascii="GHEA Grapalat" w:hAnsi="GHEA Grapalat"/>
          <w:kern w:val="16"/>
          <w:lang w:val="hy-AM"/>
        </w:rPr>
        <w:t xml:space="preserve">3. </w:t>
      </w:r>
      <w:r w:rsidR="004B1A38" w:rsidRPr="00CE2BFB">
        <w:rPr>
          <w:rFonts w:ascii="GHEA Grapalat" w:hAnsi="GHEA Grapalat"/>
          <w:kern w:val="16"/>
          <w:lang w:val="hy-AM"/>
        </w:rPr>
        <w:t>ՆՈՐ ՆԱԽԱՁԵՌՆՈՒԹՅՈՒՆՆԵՐԸ</w:t>
      </w:r>
    </w:p>
    <w:p w:rsidR="00635680" w:rsidRPr="00CE2BFB" w:rsidRDefault="00635680" w:rsidP="00635680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:rsidR="00635680" w:rsidRPr="00735455" w:rsidRDefault="00145B3C" w:rsidP="00635680">
      <w:pPr>
        <w:tabs>
          <w:tab w:val="left" w:pos="709"/>
        </w:tabs>
        <w:ind w:firstLine="567"/>
        <w:jc w:val="both"/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 xml:space="preserve">Երիտասարդության ոլորտում նոր </w:t>
      </w:r>
      <w:r w:rsidR="00FC7A42">
        <w:rPr>
          <w:rFonts w:ascii="GHEA Grapalat" w:hAnsi="GHEA Grapalat" w:cs="Times Armenian"/>
          <w:sz w:val="22"/>
          <w:szCs w:val="22"/>
          <w:lang w:val="hy-AM"/>
        </w:rPr>
        <w:t>նախաձեռնություններ չեն նախատեսվել:</w:t>
      </w:r>
    </w:p>
    <w:p w:rsidR="00635680" w:rsidRPr="00881CB5" w:rsidRDefault="00635680" w:rsidP="00303938">
      <w:pPr>
        <w:pStyle w:val="Heading1"/>
        <w:numPr>
          <w:ilvl w:val="0"/>
          <w:numId w:val="21"/>
        </w:numPr>
        <w:shd w:val="clear" w:color="auto" w:fill="002060"/>
        <w:ind w:left="426" w:hanging="426"/>
        <w:jc w:val="left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ՈՉ ԲՅՈՒՋԵՏԱՅԻՆ ԱՂԲՅՈՒՐՆԵՐԻՑ ՍՊԱՍՎՈՂ ԵԿԱՄՈՒՏՆԵՐԸ    </w:t>
      </w:r>
    </w:p>
    <w:p w:rsidR="00635680" w:rsidRPr="00D65D45" w:rsidRDefault="00D65D45" w:rsidP="00635680">
      <w:pPr>
        <w:pStyle w:val="Text"/>
        <w:spacing w:before="120" w:after="120"/>
        <w:ind w:firstLine="567"/>
        <w:rPr>
          <w:rFonts w:ascii="GHEA Grapalat" w:hAnsi="GHEA Grapalat" w:cs="Sylfaen"/>
          <w:kern w:val="16"/>
          <w:lang w:val="hy-AM"/>
        </w:rPr>
      </w:pPr>
      <w:r w:rsidRPr="00D65D45">
        <w:rPr>
          <w:rFonts w:ascii="GHEA Grapalat" w:hAnsi="GHEA Grapalat" w:cs="Sylfaen"/>
          <w:kern w:val="16"/>
          <w:lang w:val="hy-AM"/>
        </w:rPr>
        <w:t>Երիտասարդության ոլորտի՝ ՀՀ կրթության, գիտության, մշակույթի և սպորտի նախարարության կ</w:t>
      </w:r>
      <w:r w:rsidR="002E6EFB">
        <w:rPr>
          <w:rFonts w:ascii="GHEA Grapalat" w:hAnsi="GHEA Grapalat" w:cs="Sylfaen"/>
          <w:kern w:val="16"/>
          <w:lang w:val="hy-AM"/>
        </w:rPr>
        <w:t>ո</w:t>
      </w:r>
      <w:r w:rsidRPr="00D65D45">
        <w:rPr>
          <w:rFonts w:ascii="GHEA Grapalat" w:hAnsi="GHEA Grapalat" w:cs="Sylfaen"/>
          <w:kern w:val="16"/>
          <w:lang w:val="hy-AM"/>
        </w:rPr>
        <w:t>ղմից համակարգման շրջանակում ոչ բյուջետային աղբյուրներից եկամուտներ չեն սպասվում:</w:t>
      </w:r>
    </w:p>
    <w:p w:rsidR="00635680" w:rsidRPr="00881CB5" w:rsidRDefault="00635680" w:rsidP="004B1A38">
      <w:pPr>
        <w:pStyle w:val="Heading1"/>
        <w:numPr>
          <w:ilvl w:val="0"/>
          <w:numId w:val="0"/>
        </w:numPr>
        <w:shd w:val="clear" w:color="auto" w:fill="002060"/>
        <w:jc w:val="left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5. ՏԱՐԱԾՔԱՅԻՆ ԶԱՐԳԱՑՄԱՆՆ ԱՌՆՉՎՈՂ ԾՐԱԳՐԵՐԸ/ՄԻՋՈՑԱՌՈՒՄՆԵՐԸ</w:t>
      </w:r>
    </w:p>
    <w:p w:rsidR="00635680" w:rsidRDefault="00635680" w:rsidP="00635680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635680" w:rsidRPr="006B2058" w:rsidRDefault="00635680" w:rsidP="00635680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/>
          <w:kern w:val="16"/>
          <w:sz w:val="22"/>
          <w:szCs w:val="22"/>
          <w:lang w:val="hy-AM"/>
        </w:rPr>
      </w:pPr>
      <w:r w:rsidRPr="006B2058">
        <w:rPr>
          <w:rFonts w:ascii="GHEA Grapalat" w:hAnsi="GHEA Grapalat"/>
          <w:kern w:val="16"/>
          <w:sz w:val="22"/>
          <w:szCs w:val="22"/>
          <w:lang w:val="hy-AM"/>
        </w:rPr>
        <w:t>ՀՀ կառավարության 18.08.2021թ., N 1363-Ա որոշմամբ հաստատված 2021-2026 թվականնների ծրագրով  երիտասարդության ոլորտի համար սահմանված նպատակներում արտացոլված միջոցառումներն իրենց մեջ ներառում են նաև մարզերին հասցեագրված միջոցառումներ:</w:t>
      </w:r>
    </w:p>
    <w:p w:rsidR="00D65D45" w:rsidRPr="00FC7A42" w:rsidRDefault="00635680" w:rsidP="00D65D45">
      <w:pPr>
        <w:pStyle w:val="NormalWeb"/>
        <w:spacing w:before="120" w:beforeAutospacing="0" w:after="120" w:afterAutospacing="0"/>
        <w:ind w:firstLine="708"/>
        <w:jc w:val="both"/>
        <w:rPr>
          <w:rFonts w:ascii="GHEA Grapalat" w:hAnsi="GHEA Grapalat" w:cs="Sylfaen"/>
          <w:iCs/>
          <w:kern w:val="16"/>
          <w:sz w:val="22"/>
          <w:szCs w:val="22"/>
          <w:lang w:val="hy-AM"/>
        </w:rPr>
      </w:pPr>
      <w:r w:rsidRPr="006B2058">
        <w:rPr>
          <w:rFonts w:ascii="GHEA Grapalat" w:hAnsi="GHEA Grapalat" w:cs="Sylfaen"/>
          <w:b/>
          <w:iCs/>
          <w:kern w:val="16"/>
          <w:sz w:val="22"/>
          <w:szCs w:val="22"/>
          <w:lang w:val="hy-AM"/>
        </w:rPr>
        <w:t>Երիտասարդության ծրագրի շրջանակում</w:t>
      </w:r>
      <w:r w:rsidRPr="006B2058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</w:t>
      </w:r>
      <w:r w:rsidRPr="00A232C0">
        <w:rPr>
          <w:rFonts w:ascii="GHEA Grapalat" w:hAnsi="GHEA Grapalat" w:cs="Sylfaen"/>
          <w:iCs/>
          <w:kern w:val="16"/>
          <w:sz w:val="22"/>
          <w:szCs w:val="22"/>
          <w:lang w:val="hy-AM"/>
        </w:rPr>
        <w:t>«ՀՀ  տարվա երիտասարդական մայրաքաղաք» միջ</w:t>
      </w:r>
      <w:r w:rsidRPr="006B2058">
        <w:rPr>
          <w:rFonts w:ascii="GHEA Grapalat" w:hAnsi="GHEA Grapalat" w:cs="Sylfaen"/>
          <w:iCs/>
          <w:kern w:val="16"/>
          <w:sz w:val="22"/>
          <w:szCs w:val="22"/>
          <w:lang w:val="hy-AM"/>
        </w:rPr>
        <w:t>ո</w:t>
      </w:r>
      <w:r w:rsidRPr="00A232C0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ցառման նպատակն է ակտիվացնել ՀՀ մարզերը կենտրոնացնելով երիտասարդության ոլորտում իրականացվող ծրագրերը տվյալ քաղաքում: </w:t>
      </w:r>
      <w:r w:rsidRPr="00121084">
        <w:rPr>
          <w:rFonts w:ascii="GHEA Grapalat" w:hAnsi="GHEA Grapalat" w:cs="Sylfaen"/>
          <w:iCs/>
          <w:kern w:val="16"/>
          <w:sz w:val="22"/>
          <w:szCs w:val="22"/>
          <w:lang w:val="hy-AM"/>
        </w:rPr>
        <w:t>Նախատեսվում է նաև հիմնել «Երիտասարդական կենտրոններ» տարբեր համայնքներում:</w:t>
      </w:r>
      <w:r w:rsidR="00D65D45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 «</w:t>
      </w:r>
      <w:r w:rsidR="00D65D45" w:rsidRPr="00FC7A42">
        <w:rPr>
          <w:rFonts w:ascii="GHEA Grapalat" w:hAnsi="GHEA Grapalat" w:cs="Sylfaen"/>
          <w:iCs/>
          <w:kern w:val="16"/>
          <w:sz w:val="22"/>
          <w:szCs w:val="22"/>
          <w:lang w:val="hy-AM"/>
        </w:rPr>
        <w:t xml:space="preserve">Երիտասարդական պետական քաղաքականությանն ուղղված ծրագրեր և միջոցառումներ» բյուջետային միջոցառման շրջանակում տրամադրվում են մրցութային դրամաշնորհներ՝ </w:t>
      </w:r>
      <w:r w:rsidR="00FC7A42" w:rsidRPr="00FC7A42">
        <w:rPr>
          <w:rFonts w:ascii="GHEA Grapalat" w:hAnsi="GHEA Grapalat" w:cs="Sylfaen"/>
          <w:iCs/>
          <w:kern w:val="16"/>
          <w:sz w:val="22"/>
          <w:szCs w:val="22"/>
          <w:lang w:val="hy-AM"/>
        </w:rPr>
        <w:t>մարզաբնակ երիտասարդների կարողությունների /մեդիագրագիտություն, թվային գրագիտություն և կիբեռգրագիտությունև այլն/ զարգացման նպատակով</w:t>
      </w:r>
    </w:p>
    <w:p w:rsidR="00635680" w:rsidRPr="00881CB5" w:rsidRDefault="00635680" w:rsidP="00635680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6. ՄԻՋՈԼՈՐՏԱՅԻՆ (ԽԱՉՎՈՂ) ԲՆՈՒՅԹԻ ԱՌԱՆՁԻՆ ՔԱՂԱՔԱԿԱՆՈՒԹՅՈՒՆՆԵՐԻՆ ԱՌՆՉՎՈՂ ԾՐԱԳՐԵՐԸ/ ՄԻՋՈՑԱՌՈՒՄՆԵՐԸ</w:t>
      </w:r>
    </w:p>
    <w:p w:rsidR="00635680" w:rsidRDefault="00635680" w:rsidP="00635680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:rsidR="00FC7A42" w:rsidRPr="006B2058" w:rsidRDefault="00FC7A42" w:rsidP="00FC7A42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ՀՀ</w:t>
      </w:r>
      <w:r w:rsidRPr="006B2058">
        <w:rPr>
          <w:rFonts w:ascii="GHEA Grapalat" w:hAnsi="GHEA Grapalat"/>
          <w:sz w:val="22"/>
          <w:szCs w:val="22"/>
          <w:lang w:val="hy-AM"/>
        </w:rPr>
        <w:t>-ի կողմից թրաֆիքինգի ոլորտում ստանձնած միջազգային պարտավորությունների շրջանակում  Երիտասարդության ծրագրի «1100</w:t>
      </w:r>
      <w:r>
        <w:rPr>
          <w:rFonts w:ascii="GHEA Grapalat" w:hAnsi="GHEA Grapalat"/>
          <w:sz w:val="22"/>
          <w:szCs w:val="22"/>
          <w:lang w:val="hy-AM"/>
        </w:rPr>
        <w:t>2.</w:t>
      </w:r>
      <w:r w:rsidRPr="006B2058">
        <w:rPr>
          <w:rFonts w:ascii="GHEA Grapalat" w:hAnsi="GHEA Grapalat"/>
          <w:sz w:val="22"/>
          <w:szCs w:val="22"/>
          <w:lang w:val="hy-AM"/>
        </w:rPr>
        <w:t>Երիտասարդական ծրագրերի շրջանակներում թրաֆիքինգի դեմ պայքարի միջոցառումների</w:t>
      </w:r>
      <w:r>
        <w:rPr>
          <w:rFonts w:ascii="GHEA Grapalat" w:hAnsi="GHEA Grapalat"/>
          <w:sz w:val="22"/>
          <w:szCs w:val="22"/>
          <w:lang w:val="hy-AM"/>
        </w:rPr>
        <w:t>»</w:t>
      </w:r>
      <w:r w:rsidRPr="006B2058">
        <w:rPr>
          <w:rFonts w:ascii="GHEA Grapalat" w:hAnsi="GHEA Grapalat"/>
          <w:sz w:val="22"/>
          <w:szCs w:val="22"/>
          <w:lang w:val="hy-AM"/>
        </w:rPr>
        <w:t xml:space="preserve"> միջոցով նախատեսվում է տարբեր եղանակներով բարձրացնել  իրազեկվածությունը թրաֆիքինգի խնդիրների շուրջ:</w:t>
      </w:r>
    </w:p>
    <w:p w:rsidR="00635680" w:rsidRPr="00CE2BFB" w:rsidRDefault="00635680" w:rsidP="00635680">
      <w:pPr>
        <w:pStyle w:val="NormalWeb"/>
        <w:spacing w:before="120" w:beforeAutospacing="0" w:after="120" w:afterAutospacing="0"/>
        <w:ind w:firstLine="567"/>
        <w:jc w:val="both"/>
        <w:rPr>
          <w:i/>
          <w:lang w:val="hy-AM"/>
        </w:rPr>
      </w:pPr>
    </w:p>
    <w:p w:rsidR="00635680" w:rsidRPr="00881CB5" w:rsidRDefault="00635680" w:rsidP="00635680">
      <w:pPr>
        <w:pStyle w:val="Heading1"/>
        <w:numPr>
          <w:ilvl w:val="0"/>
          <w:numId w:val="0"/>
        </w:numPr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7. ԱՐՏԱՔԻՆ ԱՂԲՅՈՒՐՆԵՐԻՑ` ՊԵՏԱԿԱՆ ԲՅՈՒՋԵ ՍՏԱՑՎՈՂ ՎԱՐԿԵՐԻ ԵՎ ԴՐԱՄԱՇՆՈՐՀՆԵՐԻ ՀԱՇՎԻՆ ԻՐԱԿԱՆԱՑՎԵԼԻՔ ԾՐԱԳՐԵՐԸ/ ՄԻՋՈՑԱՌՈՒՄՆԵՐԸ</w:t>
      </w:r>
    </w:p>
    <w:p w:rsidR="00635680" w:rsidRDefault="00635680" w:rsidP="00635680">
      <w:pPr>
        <w:pStyle w:val="Text"/>
        <w:spacing w:before="120" w:after="120"/>
        <w:ind w:firstLine="567"/>
        <w:rPr>
          <w:rFonts w:ascii="GHEA Grapalat" w:hAnsi="GHEA Grapalat" w:cs="Sylfaen"/>
          <w:i/>
          <w:kern w:val="16"/>
          <w:lang w:val="hy-AM"/>
        </w:rPr>
      </w:pPr>
    </w:p>
    <w:p w:rsidR="00FC7A42" w:rsidRPr="00FC7A42" w:rsidRDefault="00FC7A42" w:rsidP="00FC7A42">
      <w:pPr>
        <w:pStyle w:val="BodyText"/>
        <w:spacing w:line="240" w:lineRule="auto"/>
        <w:ind w:firstLine="567"/>
        <w:jc w:val="both"/>
        <w:rPr>
          <w:rFonts w:ascii="GHEA Grapalat" w:hAnsi="GHEA Grapalat"/>
          <w:b w:val="0"/>
          <w:color w:val="002060"/>
          <w:szCs w:val="40"/>
          <w:lang w:val="hy-AM"/>
        </w:rPr>
      </w:pPr>
      <w:r>
        <w:rPr>
          <w:rFonts w:ascii="GHEA Grapalat" w:hAnsi="GHEA Grapalat" w:cs="Sylfaen"/>
          <w:b w:val="0"/>
          <w:iCs/>
          <w:kern w:val="16"/>
          <w:sz w:val="22"/>
          <w:szCs w:val="22"/>
          <w:lang w:val="hy-AM" w:eastAsia="en-US"/>
        </w:rPr>
        <w:t xml:space="preserve">Երիտասարդության </w:t>
      </w:r>
      <w:r w:rsidRPr="00FC7A42">
        <w:rPr>
          <w:rFonts w:ascii="GHEA Grapalat" w:hAnsi="GHEA Grapalat" w:cs="Sylfaen"/>
          <w:b w:val="0"/>
          <w:iCs/>
          <w:kern w:val="16"/>
          <w:sz w:val="22"/>
          <w:szCs w:val="22"/>
          <w:lang w:val="hy-AM" w:eastAsia="en-US"/>
        </w:rPr>
        <w:t>ոլորտում արտաքին աղբյուրներից՝ պետական բյուջե ստացվող վարկերի և դրամաշնորհների հաշվին ծրագրեր և միջոցառումներ 2024-2026 թվականներին չեն նախատեսվել</w:t>
      </w:r>
      <w:r>
        <w:rPr>
          <w:rFonts w:ascii="GHEA Grapalat" w:hAnsi="GHEA Grapalat" w:cs="Sylfaen"/>
          <w:b w:val="0"/>
          <w:iCs/>
          <w:kern w:val="16"/>
          <w:sz w:val="22"/>
          <w:szCs w:val="22"/>
          <w:lang w:val="hy-AM" w:eastAsia="en-US"/>
        </w:rPr>
        <w:t>:</w:t>
      </w:r>
      <w:r w:rsidRPr="00FC7A42">
        <w:rPr>
          <w:rFonts w:ascii="GHEA Grapalat" w:hAnsi="GHEA Grapalat"/>
          <w:b w:val="0"/>
          <w:color w:val="002060"/>
          <w:szCs w:val="40"/>
          <w:lang w:val="hy-AM"/>
        </w:rPr>
        <w:t xml:space="preserve"> </w:t>
      </w:r>
    </w:p>
    <w:p w:rsidR="00635680" w:rsidRPr="00635680" w:rsidRDefault="00635680" w:rsidP="00635680">
      <w:pPr>
        <w:pStyle w:val="Text"/>
        <w:spacing w:after="0" w:line="360" w:lineRule="auto"/>
        <w:rPr>
          <w:rFonts w:ascii="GHEA Grapalat" w:hAnsi="GHEA Grapalat"/>
          <w:sz w:val="24"/>
          <w:szCs w:val="24"/>
          <w:lang w:val="hy-AM" w:eastAsia="ru-RU"/>
        </w:rPr>
      </w:pPr>
    </w:p>
    <w:p w:rsidR="00635680" w:rsidRDefault="00635680" w:rsidP="00635680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kern w:val="16"/>
          <w:lang w:val="hy-AM"/>
        </w:rPr>
      </w:pPr>
    </w:p>
    <w:p w:rsidR="00635680" w:rsidRPr="00BF0249" w:rsidRDefault="00635680" w:rsidP="00635680">
      <w:pPr>
        <w:pStyle w:val="ListParagraph"/>
        <w:ind w:left="0"/>
        <w:jc w:val="both"/>
        <w:rPr>
          <w:rFonts w:ascii="GHEA Grapalat" w:hAnsi="GHEA Grapalat"/>
          <w:lang w:val="af-ZA"/>
        </w:rPr>
      </w:pPr>
    </w:p>
    <w:p w:rsidR="00635680" w:rsidRPr="00AA2A95" w:rsidRDefault="00635680" w:rsidP="00635680">
      <w:pPr>
        <w:pStyle w:val="ListParagraph"/>
        <w:jc w:val="both"/>
        <w:rPr>
          <w:rFonts w:ascii="GHEA Grapalat" w:hAnsi="GHEA Grapalat"/>
          <w:lang w:val="fr-FR"/>
        </w:rPr>
      </w:pPr>
    </w:p>
    <w:p w:rsidR="005856E6" w:rsidRPr="00BA16C7" w:rsidRDefault="005856E6">
      <w:pPr>
        <w:rPr>
          <w:lang w:val="fr-FR"/>
        </w:rPr>
      </w:pPr>
    </w:p>
    <w:sectPr w:rsidR="005856E6" w:rsidRPr="00BA16C7" w:rsidSect="00BA16C7">
      <w:pgSz w:w="11909" w:h="16834" w:code="9"/>
      <w:pgMar w:top="1440" w:right="1277" w:bottom="1135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E2B" w:rsidRDefault="00A82E2B" w:rsidP="009C7377">
      <w:r>
        <w:separator/>
      </w:r>
    </w:p>
  </w:endnote>
  <w:endnote w:type="continuationSeparator" w:id="0">
    <w:p w:rsidR="00A82E2B" w:rsidRDefault="00A82E2B" w:rsidP="009C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itishCouncilSans-Regular">
    <w:altName w:val="Microsoft JhengHei"/>
    <w:charset w:val="00"/>
    <w:family w:val="swiss"/>
    <w:pitch w:val="variable"/>
    <w:sig w:usb0="A00002EF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E2B" w:rsidRDefault="00A82E2B" w:rsidP="009C7377">
      <w:r>
        <w:separator/>
      </w:r>
    </w:p>
  </w:footnote>
  <w:footnote w:type="continuationSeparator" w:id="0">
    <w:p w:rsidR="00A82E2B" w:rsidRDefault="00A82E2B" w:rsidP="009C7377">
      <w:r>
        <w:continuationSeparator/>
      </w:r>
    </w:p>
  </w:footnote>
  <w:footnote w:id="1">
    <w:p w:rsidR="00C72922" w:rsidRPr="00FC7E23" w:rsidRDefault="00C72922" w:rsidP="00232B7E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C7E23">
        <w:rPr>
          <w:rFonts w:ascii="Sylfaen" w:hAnsi="Sylfaen"/>
          <w:lang w:val="hy-AM"/>
        </w:rPr>
        <w:t>Հաշվի առնելով, որ &lt;&lt;Կրթության բարելավման ծրագրի լրացուցիչ ֆինանսավորում&gt;&gt; վարկային ծրագիրը դիտարկվել է որպես միասնական՝ &lt;&lt;Կրթության բարելավում&gt;&gt; վարկային ծրագրի մաս, որի շրջանակներում չի ֆինանսավորվել &lt;&lt;Կրթության բարելավում&gt;&gt; վարկային ծրագրի 1</w:t>
      </w:r>
      <w:r w:rsidRPr="00FC7E23">
        <w:rPr>
          <w:lang w:val="hy-AM"/>
        </w:rPr>
        <w:t>․</w:t>
      </w:r>
      <w:r w:rsidRPr="00FC7E23">
        <w:rPr>
          <w:rFonts w:ascii="Sylfaen" w:hAnsi="Sylfaen"/>
          <w:lang w:val="hy-AM"/>
        </w:rPr>
        <w:t>4 ենթաբաղադրիչը, այդ իսկ պատճառով ավելացված նոր &lt;&lt;Հանրակրթական դպրոցների վերազինում&gt;&gt; ենթաբաղադրիչի հերթական համարը  1</w:t>
      </w:r>
      <w:r>
        <w:rPr>
          <w:rFonts w:ascii="Sylfaen" w:hAnsi="Sylfaen"/>
        </w:rPr>
        <w:t>.</w:t>
      </w:r>
      <w:r w:rsidRPr="00FC7E23">
        <w:rPr>
          <w:rFonts w:ascii="Sylfaen" w:hAnsi="Sylfaen"/>
          <w:lang w:val="hy-AM"/>
        </w:rPr>
        <w:t xml:space="preserve">5-ն է։ </w:t>
      </w:r>
    </w:p>
    <w:p w:rsidR="00C72922" w:rsidRPr="007E7923" w:rsidRDefault="00C72922" w:rsidP="00232B7E">
      <w:pPr>
        <w:pStyle w:val="FootnoteText"/>
        <w:rPr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7D66F2"/>
    <w:multiLevelType w:val="hybridMultilevel"/>
    <w:tmpl w:val="276EFD36"/>
    <w:lvl w:ilvl="0" w:tplc="604EE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0C38B8"/>
    <w:multiLevelType w:val="hybridMultilevel"/>
    <w:tmpl w:val="02FE1754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55E231C"/>
    <w:multiLevelType w:val="hybridMultilevel"/>
    <w:tmpl w:val="3B92A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E1776"/>
    <w:multiLevelType w:val="hybridMultilevel"/>
    <w:tmpl w:val="D12AD226"/>
    <w:lvl w:ilvl="0" w:tplc="2A02F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EE667F"/>
    <w:multiLevelType w:val="hybridMultilevel"/>
    <w:tmpl w:val="9B601CB6"/>
    <w:lvl w:ilvl="0" w:tplc="0F98A1D2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479E0"/>
    <w:multiLevelType w:val="hybridMultilevel"/>
    <w:tmpl w:val="6F64D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81780"/>
    <w:multiLevelType w:val="hybridMultilevel"/>
    <w:tmpl w:val="7E10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2F3CF0"/>
    <w:multiLevelType w:val="hybridMultilevel"/>
    <w:tmpl w:val="07FA67BE"/>
    <w:lvl w:ilvl="0" w:tplc="0409000F">
      <w:start w:val="4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149F47E7"/>
    <w:multiLevelType w:val="hybridMultilevel"/>
    <w:tmpl w:val="55F2934A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19545C6E"/>
    <w:multiLevelType w:val="hybridMultilevel"/>
    <w:tmpl w:val="429842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7F204D"/>
    <w:multiLevelType w:val="hybridMultilevel"/>
    <w:tmpl w:val="BE8EF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136A5F"/>
    <w:multiLevelType w:val="hybridMultilevel"/>
    <w:tmpl w:val="1834E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356D60"/>
    <w:multiLevelType w:val="hybridMultilevel"/>
    <w:tmpl w:val="8F04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811CBF"/>
    <w:multiLevelType w:val="hybridMultilevel"/>
    <w:tmpl w:val="E7B4653E"/>
    <w:lvl w:ilvl="0" w:tplc="04090011">
      <w:start w:val="1"/>
      <w:numFmt w:val="decimal"/>
      <w:lvlText w:val="%1)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2FCA1BF8"/>
    <w:multiLevelType w:val="hybridMultilevel"/>
    <w:tmpl w:val="3A5C3BF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>
    <w:nsid w:val="31B23B3D"/>
    <w:multiLevelType w:val="hybridMultilevel"/>
    <w:tmpl w:val="AAAE41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8D348A"/>
    <w:multiLevelType w:val="hybridMultilevel"/>
    <w:tmpl w:val="1536F74E"/>
    <w:lvl w:ilvl="0" w:tplc="3E107640">
      <w:start w:val="1"/>
      <w:numFmt w:val="decimal"/>
      <w:lvlText w:val="%1)"/>
      <w:lvlJc w:val="left"/>
      <w:pPr>
        <w:ind w:left="360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26F682C"/>
    <w:multiLevelType w:val="hybridMultilevel"/>
    <w:tmpl w:val="4E7A33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1B489D"/>
    <w:multiLevelType w:val="hybridMultilevel"/>
    <w:tmpl w:val="1D825C0A"/>
    <w:lvl w:ilvl="0" w:tplc="92507D4A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54E767DC"/>
    <w:multiLevelType w:val="multilevel"/>
    <w:tmpl w:val="63A4F0AA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568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22">
    <w:nsid w:val="5C3C2609"/>
    <w:multiLevelType w:val="hybridMultilevel"/>
    <w:tmpl w:val="F1BAF4A0"/>
    <w:lvl w:ilvl="0" w:tplc="512A2620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>
    <w:nsid w:val="5E6D4987"/>
    <w:multiLevelType w:val="hybridMultilevel"/>
    <w:tmpl w:val="DDEC4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1833B4"/>
    <w:multiLevelType w:val="hybridMultilevel"/>
    <w:tmpl w:val="22EC3F5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08F1B19"/>
    <w:multiLevelType w:val="hybridMultilevel"/>
    <w:tmpl w:val="7D1C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7A14BE"/>
    <w:multiLevelType w:val="hybridMultilevel"/>
    <w:tmpl w:val="E49CC0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5296B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D24083"/>
    <w:multiLevelType w:val="hybridMultilevel"/>
    <w:tmpl w:val="4DBC8C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8E02003"/>
    <w:multiLevelType w:val="hybridMultilevel"/>
    <w:tmpl w:val="9C084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8C2F29"/>
    <w:multiLevelType w:val="hybridMultilevel"/>
    <w:tmpl w:val="DB9688C0"/>
    <w:lvl w:ilvl="0" w:tplc="35AC5D4E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0">
    <w:nsid w:val="773E528B"/>
    <w:multiLevelType w:val="hybridMultilevel"/>
    <w:tmpl w:val="D0CC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"/>
  </w:num>
  <w:num w:numId="4">
    <w:abstractNumId w:val="16"/>
  </w:num>
  <w:num w:numId="5">
    <w:abstractNumId w:val="0"/>
  </w:num>
  <w:num w:numId="6">
    <w:abstractNumId w:val="13"/>
  </w:num>
  <w:num w:numId="7">
    <w:abstractNumId w:val="19"/>
  </w:num>
  <w:num w:numId="8">
    <w:abstractNumId w:val="9"/>
  </w:num>
  <w:num w:numId="9">
    <w:abstractNumId w:val="24"/>
  </w:num>
  <w:num w:numId="10">
    <w:abstractNumId w:val="15"/>
  </w:num>
  <w:num w:numId="11">
    <w:abstractNumId w:val="20"/>
  </w:num>
  <w:num w:numId="12">
    <w:abstractNumId w:val="7"/>
  </w:num>
  <w:num w:numId="13">
    <w:abstractNumId w:val="12"/>
  </w:num>
  <w:num w:numId="14">
    <w:abstractNumId w:val="10"/>
  </w:num>
  <w:num w:numId="15">
    <w:abstractNumId w:val="8"/>
  </w:num>
  <w:num w:numId="16">
    <w:abstractNumId w:val="26"/>
  </w:num>
  <w:num w:numId="17">
    <w:abstractNumId w:val="3"/>
  </w:num>
  <w:num w:numId="18">
    <w:abstractNumId w:val="23"/>
  </w:num>
  <w:num w:numId="19">
    <w:abstractNumId w:val="28"/>
  </w:num>
  <w:num w:numId="20">
    <w:abstractNumId w:val="29"/>
  </w:num>
  <w:num w:numId="21">
    <w:abstractNumId w:val="22"/>
  </w:num>
  <w:num w:numId="22">
    <w:abstractNumId w:val="4"/>
  </w:num>
  <w:num w:numId="23">
    <w:abstractNumId w:val="5"/>
  </w:num>
  <w:num w:numId="24">
    <w:abstractNumId w:val="14"/>
  </w:num>
  <w:num w:numId="25">
    <w:abstractNumId w:val="18"/>
  </w:num>
  <w:num w:numId="26">
    <w:abstractNumId w:val="11"/>
  </w:num>
  <w:num w:numId="27">
    <w:abstractNumId w:val="30"/>
  </w:num>
  <w:num w:numId="28">
    <w:abstractNumId w:val="17"/>
  </w:num>
  <w:num w:numId="29">
    <w:abstractNumId w:val="2"/>
  </w:num>
  <w:num w:numId="30">
    <w:abstractNumId w:val="6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377"/>
    <w:rsid w:val="000C5FD3"/>
    <w:rsid w:val="00145B3C"/>
    <w:rsid w:val="00224A38"/>
    <w:rsid w:val="00232B7E"/>
    <w:rsid w:val="00247756"/>
    <w:rsid w:val="00264B7E"/>
    <w:rsid w:val="00274045"/>
    <w:rsid w:val="0028253E"/>
    <w:rsid w:val="002A169E"/>
    <w:rsid w:val="002C37E1"/>
    <w:rsid w:val="002E3ACF"/>
    <w:rsid w:val="002E6EFB"/>
    <w:rsid w:val="002F7EB7"/>
    <w:rsid w:val="00303938"/>
    <w:rsid w:val="00304802"/>
    <w:rsid w:val="00354918"/>
    <w:rsid w:val="003D5E2E"/>
    <w:rsid w:val="003D60DE"/>
    <w:rsid w:val="003E38E5"/>
    <w:rsid w:val="00413944"/>
    <w:rsid w:val="00483E62"/>
    <w:rsid w:val="004B00B0"/>
    <w:rsid w:val="004B1A38"/>
    <w:rsid w:val="00563AAA"/>
    <w:rsid w:val="0057786E"/>
    <w:rsid w:val="005856E6"/>
    <w:rsid w:val="005C724F"/>
    <w:rsid w:val="005D7760"/>
    <w:rsid w:val="005F79A6"/>
    <w:rsid w:val="00635680"/>
    <w:rsid w:val="00673C72"/>
    <w:rsid w:val="00674D51"/>
    <w:rsid w:val="00684726"/>
    <w:rsid w:val="006C12C3"/>
    <w:rsid w:val="00712C67"/>
    <w:rsid w:val="00716EDA"/>
    <w:rsid w:val="00735455"/>
    <w:rsid w:val="00741B50"/>
    <w:rsid w:val="00744760"/>
    <w:rsid w:val="00772D13"/>
    <w:rsid w:val="007A2854"/>
    <w:rsid w:val="007C6F61"/>
    <w:rsid w:val="00840BEE"/>
    <w:rsid w:val="00851AA9"/>
    <w:rsid w:val="00857370"/>
    <w:rsid w:val="00893149"/>
    <w:rsid w:val="008A5BDA"/>
    <w:rsid w:val="008C26A5"/>
    <w:rsid w:val="00917F1B"/>
    <w:rsid w:val="00926055"/>
    <w:rsid w:val="00940BDB"/>
    <w:rsid w:val="00951678"/>
    <w:rsid w:val="00961144"/>
    <w:rsid w:val="00961D89"/>
    <w:rsid w:val="0096575B"/>
    <w:rsid w:val="0099544E"/>
    <w:rsid w:val="009C7377"/>
    <w:rsid w:val="009D39E5"/>
    <w:rsid w:val="00A155F2"/>
    <w:rsid w:val="00A451D1"/>
    <w:rsid w:val="00A55239"/>
    <w:rsid w:val="00A82E2B"/>
    <w:rsid w:val="00AA1CC0"/>
    <w:rsid w:val="00B22E5D"/>
    <w:rsid w:val="00B2549A"/>
    <w:rsid w:val="00B52AAA"/>
    <w:rsid w:val="00B9579F"/>
    <w:rsid w:val="00BA16C7"/>
    <w:rsid w:val="00BA22C1"/>
    <w:rsid w:val="00BF0249"/>
    <w:rsid w:val="00C2431E"/>
    <w:rsid w:val="00C5053E"/>
    <w:rsid w:val="00C6259A"/>
    <w:rsid w:val="00C72922"/>
    <w:rsid w:val="00C73AA1"/>
    <w:rsid w:val="00CF2E77"/>
    <w:rsid w:val="00D65D45"/>
    <w:rsid w:val="00DB10C8"/>
    <w:rsid w:val="00E02934"/>
    <w:rsid w:val="00E54F95"/>
    <w:rsid w:val="00E70899"/>
    <w:rsid w:val="00E77C64"/>
    <w:rsid w:val="00E877A9"/>
    <w:rsid w:val="00EA5872"/>
    <w:rsid w:val="00F04FD6"/>
    <w:rsid w:val="00F05C0A"/>
    <w:rsid w:val="00FB1581"/>
    <w:rsid w:val="00FC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F10ABC-78FB-4B4C-9275-CB7CF8F08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7377"/>
    <w:pPr>
      <w:numPr>
        <w:numId w:val="1"/>
      </w:numPr>
      <w:suppressAutoHyphens/>
      <w:spacing w:before="240" w:after="120" w:line="276" w:lineRule="auto"/>
      <w:jc w:val="center"/>
      <w:outlineLvl w:val="0"/>
    </w:pPr>
    <w:rPr>
      <w:rFonts w:asciiTheme="minorHAnsi" w:eastAsia="BritishCouncilSans-Regular" w:hAnsiTheme="minorHAnsi" w:cs="BritishCouncilSans-Regular"/>
      <w:b/>
      <w:caps/>
      <w:color w:val="23085A"/>
      <w:sz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377"/>
    <w:pPr>
      <w:numPr>
        <w:ilvl w:val="1"/>
        <w:numId w:val="1"/>
      </w:numPr>
      <w:spacing w:before="360" w:after="120" w:line="276" w:lineRule="auto"/>
      <w:outlineLvl w:val="1"/>
    </w:pPr>
    <w:rPr>
      <w:rFonts w:asciiTheme="minorHAnsi" w:eastAsia="BritishCouncilSans-Regular" w:hAnsiTheme="minorHAnsi" w:cs="BritishCouncilSans-Regular"/>
      <w:b/>
      <w:color w:val="44546A" w:themeColor="text2"/>
      <w:sz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377"/>
    <w:pPr>
      <w:numPr>
        <w:ilvl w:val="2"/>
        <w:numId w:val="1"/>
      </w:numPr>
      <w:spacing w:before="360" w:after="120" w:line="276" w:lineRule="auto"/>
      <w:outlineLvl w:val="2"/>
    </w:pPr>
    <w:rPr>
      <w:rFonts w:asciiTheme="minorHAnsi" w:eastAsia="BritishCouncilSans-Regular" w:hAnsiTheme="minorHAnsi" w:cs="BritishCouncilSans-Regular"/>
      <w:b/>
      <w:color w:val="44546A" w:themeColor="text2"/>
      <w:u w:val="single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377"/>
    <w:pPr>
      <w:keepNext/>
      <w:keepLines/>
      <w:numPr>
        <w:ilvl w:val="4"/>
        <w:numId w:val="1"/>
      </w:numPr>
      <w:spacing w:before="40" w:line="288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377"/>
    <w:pPr>
      <w:keepNext/>
      <w:keepLines/>
      <w:numPr>
        <w:ilvl w:val="5"/>
        <w:numId w:val="1"/>
      </w:numPr>
      <w:spacing w:before="40" w:line="288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377"/>
    <w:pPr>
      <w:keepNext/>
      <w:keepLines/>
      <w:numPr>
        <w:ilvl w:val="6"/>
        <w:numId w:val="1"/>
      </w:numPr>
      <w:spacing w:before="40" w:line="288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377"/>
    <w:pPr>
      <w:keepNext/>
      <w:keepLines/>
      <w:numPr>
        <w:ilvl w:val="7"/>
        <w:numId w:val="1"/>
      </w:numPr>
      <w:spacing w:before="40" w:line="288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377"/>
    <w:pPr>
      <w:keepNext/>
      <w:keepLines/>
      <w:numPr>
        <w:ilvl w:val="8"/>
        <w:numId w:val="1"/>
      </w:numPr>
      <w:spacing w:before="40" w:line="288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9C7377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9C7377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9C7377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9C7377"/>
    <w:rPr>
      <w:vertAlign w:val="superscript"/>
    </w:rPr>
  </w:style>
  <w:style w:type="paragraph" w:styleId="BodyText">
    <w:name w:val="Body Text"/>
    <w:aliases w:val="(Main Text),date,Body Text (Main text)"/>
    <w:basedOn w:val="Normal"/>
    <w:link w:val="BodyTextChar"/>
    <w:rsid w:val="009C7377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9C7377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table" w:styleId="TableGrid">
    <w:name w:val="Table Grid"/>
    <w:basedOn w:val="TableNormal"/>
    <w:rsid w:val="009C7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C7377"/>
    <w:rPr>
      <w:rFonts w:eastAsia="BritishCouncilSans-Regular" w:cs="BritishCouncilSans-Regular"/>
      <w:b/>
      <w:caps/>
      <w:color w:val="23085A"/>
      <w:sz w:val="3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C7377"/>
    <w:rPr>
      <w:rFonts w:eastAsia="BritishCouncilSans-Regular" w:cs="BritishCouncilSans-Regular"/>
      <w:b/>
      <w:color w:val="44546A" w:themeColor="text2"/>
      <w:sz w:val="28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C7377"/>
    <w:rPr>
      <w:rFonts w:eastAsia="BritishCouncilSans-Regular" w:cs="BritishCouncilSans-Regular"/>
      <w:b/>
      <w:color w:val="44546A" w:themeColor="text2"/>
      <w:sz w:val="24"/>
      <w:szCs w:val="24"/>
      <w:u w:val="single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377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377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377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3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37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Text">
    <w:name w:val="Text"/>
    <w:basedOn w:val="Normal"/>
    <w:rsid w:val="009C7377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Paragraph">
    <w:name w:val="List Paragraph"/>
    <w:aliases w:val="Bullet Points,Dot pt,No Spacing1,List Paragraph Char Char Char,Indicator Text,Numbered Para 1,Bullet 1,List Paragraph1,F5 List Paragraph,MAIN CONTENT,List Paragraph12,Bullet Style,Colorful List - Accent 11,Normal numbered,List Paragraph2"/>
    <w:basedOn w:val="Normal"/>
    <w:link w:val="ListParagraphChar"/>
    <w:uiPriority w:val="34"/>
    <w:qFormat/>
    <w:rsid w:val="009C73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Bullet Points Char,Dot pt Char,No Spacing1 Char,List Paragraph Char Char Char Char,Indicator Text Char,Numbered Para 1 Char,Bullet 1 Char,List Paragraph1 Char,F5 List Paragraph Char,MAIN CONTENT Char,List Paragraph12 Char"/>
    <w:link w:val="ListParagraph"/>
    <w:uiPriority w:val="34"/>
    <w:qFormat/>
    <w:locked/>
    <w:rsid w:val="009C7377"/>
  </w:style>
  <w:style w:type="paragraph" w:styleId="BodyText2">
    <w:name w:val="Body Text 2"/>
    <w:basedOn w:val="Normal"/>
    <w:link w:val="BodyText2Char"/>
    <w:uiPriority w:val="99"/>
    <w:semiHidden/>
    <w:unhideWhenUsed/>
    <w:rsid w:val="009C7377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C7377"/>
  </w:style>
  <w:style w:type="character" w:customStyle="1" w:styleId="mechtexChar">
    <w:name w:val="mechtex Char"/>
    <w:link w:val="mechtex"/>
    <w:locked/>
    <w:rsid w:val="009C7377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9C7377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C737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C7377"/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autoRedefine/>
    <w:rsid w:val="009C7377"/>
    <w:pPr>
      <w:numPr>
        <w:numId w:val="5"/>
      </w:numPr>
    </w:pPr>
    <w:rPr>
      <w:lang w:val="hy-AM"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, webb"/>
    <w:basedOn w:val="Normal"/>
    <w:link w:val="NormalWebChar"/>
    <w:uiPriority w:val="99"/>
    <w:unhideWhenUsed/>
    <w:qFormat/>
    <w:rsid w:val="005D7760"/>
    <w:pPr>
      <w:spacing w:before="100" w:beforeAutospacing="1" w:after="100" w:afterAutospacing="1"/>
    </w:pPr>
  </w:style>
  <w:style w:type="paragraph" w:styleId="CommentText">
    <w:name w:val="annotation text"/>
    <w:basedOn w:val="Normal"/>
    <w:link w:val="CommentTextChar1"/>
    <w:rsid w:val="0073545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uiPriority w:val="99"/>
    <w:semiHidden/>
    <w:rsid w:val="00735455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link w:val="CommentText"/>
    <w:rsid w:val="0073545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Знак1 Char,Знак Char, webb Char"/>
    <w:link w:val="NormalWeb"/>
    <w:uiPriority w:val="99"/>
    <w:locked/>
    <w:rsid w:val="00712C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0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690A5-9220-4394-9EAD-FC09708B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10480</Words>
  <Characters>59740</Characters>
  <Application>Microsoft Office Word</Application>
  <DocSecurity>0</DocSecurity>
  <Lines>497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Stepanyan</dc:creator>
  <cp:keywords/>
  <dc:description/>
  <cp:lastModifiedBy>Acer</cp:lastModifiedBy>
  <cp:revision>3</cp:revision>
  <dcterms:created xsi:type="dcterms:W3CDTF">2023-03-17T12:31:00Z</dcterms:created>
  <dcterms:modified xsi:type="dcterms:W3CDTF">2023-03-17T12:50:00Z</dcterms:modified>
</cp:coreProperties>
</file>